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9711" w:type="dxa"/>
        <w:tblCellSpacing w:w="0" w:type="dxa"/>
        <w:shd w:val="clear" w:color="auto" w:fill="FFFFFF"/>
        <w:tblCellMar>
          <w:left w:w="0" w:type="dxa"/>
          <w:right w:w="0" w:type="dxa"/>
        </w:tblCellMar>
        <w:tblLook w:val="04A0" w:firstRow="1" w:lastRow="0" w:firstColumn="1" w:lastColumn="0" w:noHBand="0" w:noVBand="1"/>
      </w:tblPr>
      <w:tblGrid>
        <w:gridCol w:w="3671"/>
        <w:gridCol w:w="6040"/>
      </w:tblGrid>
      <w:tr w:rsidR="008F5D31" w:rsidRPr="008F5D31" w:rsidTr="00701C25">
        <w:trPr>
          <w:trHeight w:val="831"/>
          <w:tblCellSpacing w:w="0" w:type="dxa"/>
        </w:trPr>
        <w:tc>
          <w:tcPr>
            <w:tcW w:w="3671" w:type="dxa"/>
            <w:shd w:val="clear" w:color="auto" w:fill="FFFFFF"/>
            <w:tcMar>
              <w:top w:w="0" w:type="dxa"/>
              <w:left w:w="108" w:type="dxa"/>
              <w:bottom w:w="0" w:type="dxa"/>
              <w:right w:w="108" w:type="dxa"/>
            </w:tcMar>
            <w:hideMark/>
          </w:tcPr>
          <w:p w:rsidR="008F5D31" w:rsidRPr="008F5D31" w:rsidRDefault="00701C25" w:rsidP="008F5D31">
            <w:pPr>
              <w:spacing w:before="120" w:after="120" w:line="234" w:lineRule="atLeast"/>
              <w:jc w:val="center"/>
              <w:rPr>
                <w:rFonts w:eastAsia="Times New Roman" w:cs="Times New Roman"/>
                <w:color w:val="000000"/>
                <w:sz w:val="18"/>
                <w:szCs w:val="18"/>
              </w:rPr>
            </w:pPr>
            <w:r>
              <w:rPr>
                <w:rFonts w:eastAsia="Times New Roman" w:cs="Times New Roman"/>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699135</wp:posOffset>
                      </wp:positionH>
                      <wp:positionV relativeFrom="paragraph">
                        <wp:posOffset>475615</wp:posOffset>
                      </wp:positionV>
                      <wp:extent cx="752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CC68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05pt,37.45pt" to="114.3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" strokecolor="#5b9bd5 [3204]" strokeweight=".5pt">
                      <v:stroke joinstyle="miter"/>
                    </v:line>
                  </w:pict>
                </mc:Fallback>
              </mc:AlternateContent>
            </w:r>
            <w:r w:rsidR="008F5D31" w:rsidRPr="008F5D31">
              <w:rPr>
                <w:rFonts w:eastAsia="Times New Roman" w:cs="Times New Roman"/>
                <w:b/>
                <w:bCs/>
                <w:color w:val="000000"/>
                <w:sz w:val="26"/>
                <w:szCs w:val="26"/>
              </w:rPr>
              <w:t>ỦY BAN NHÂN DÂN</w:t>
            </w:r>
            <w:r w:rsidR="008F5D31" w:rsidRPr="008F5D31">
              <w:rPr>
                <w:rFonts w:eastAsia="Times New Roman" w:cs="Times New Roman"/>
                <w:b/>
                <w:bCs/>
                <w:color w:val="000000"/>
                <w:sz w:val="26"/>
                <w:szCs w:val="26"/>
              </w:rPr>
              <w:br/>
            </w:r>
            <w:r w:rsidR="008F5D31" w:rsidRPr="008F5D31">
              <w:rPr>
                <w:rFonts w:eastAsia="Times New Roman" w:cs="Times New Roman"/>
                <w:b/>
                <w:bCs/>
                <w:color w:val="000000"/>
                <w:sz w:val="26"/>
                <w:szCs w:val="26"/>
                <w:lang w:val="vi-VN"/>
              </w:rPr>
              <w:t>XÃ SƠN LỄ</w:t>
            </w:r>
          </w:p>
        </w:tc>
        <w:tc>
          <w:tcPr>
            <w:tcW w:w="6040" w:type="dxa"/>
            <w:shd w:val="clear" w:color="auto" w:fill="FFFFFF"/>
            <w:tcMar>
              <w:top w:w="0" w:type="dxa"/>
              <w:left w:w="108" w:type="dxa"/>
              <w:bottom w:w="0" w:type="dxa"/>
              <w:right w:w="108" w:type="dxa"/>
            </w:tcMar>
            <w:hideMark/>
          </w:tcPr>
          <w:p w:rsidR="008F5D31" w:rsidRPr="008F5D31" w:rsidRDefault="00701C25" w:rsidP="008F5D31">
            <w:pPr>
              <w:spacing w:before="120" w:after="120" w:line="234" w:lineRule="atLeast"/>
              <w:jc w:val="center"/>
              <w:rPr>
                <w:rFonts w:eastAsia="Times New Roman" w:cs="Times New Roman"/>
                <w:color w:val="000000"/>
                <w:sz w:val="18"/>
                <w:szCs w:val="18"/>
              </w:rPr>
            </w:pPr>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939800</wp:posOffset>
                      </wp:positionH>
                      <wp:positionV relativeFrom="paragraph">
                        <wp:posOffset>504190</wp:posOffset>
                      </wp:positionV>
                      <wp:extent cx="1752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5E38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39.7pt" to="21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" strokecolor="#5b9bd5 [3204]" strokeweight=".5pt">
                      <v:stroke joinstyle="miter"/>
                    </v:line>
                  </w:pict>
                </mc:Fallback>
              </mc:AlternateContent>
            </w:r>
            <w:r w:rsidR="008F5D31" w:rsidRPr="008F5D31">
              <w:rPr>
                <w:rFonts w:eastAsia="Times New Roman" w:cs="Times New Roman"/>
                <w:b/>
                <w:bCs/>
                <w:color w:val="000000"/>
                <w:sz w:val="26"/>
                <w:szCs w:val="26"/>
                <w:lang w:val="vi-VN"/>
              </w:rPr>
              <w:t xml:space="preserve">CỘNG HÒA XÃ HỘI CHỦ NGHĨA VIỆT </w:t>
            </w:r>
            <w:r w:rsidR="008F5D31">
              <w:rPr>
                <w:rFonts w:eastAsia="Times New Roman" w:cs="Times New Roman"/>
                <w:b/>
                <w:bCs/>
                <w:color w:val="000000"/>
                <w:sz w:val="26"/>
                <w:szCs w:val="26"/>
                <w:lang w:val="vi-VN"/>
              </w:rPr>
              <w:t>NAM</w:t>
            </w:r>
            <w:r w:rsidR="008F5D31">
              <w:rPr>
                <w:rFonts w:eastAsia="Times New Roman" w:cs="Times New Roman"/>
                <w:b/>
                <w:bCs/>
                <w:color w:val="000000"/>
                <w:sz w:val="26"/>
                <w:szCs w:val="26"/>
                <w:lang w:val="vi-VN"/>
              </w:rPr>
              <w:br/>
              <w:t>Độc lập - Tự do - Hạnh phúc</w:t>
            </w:r>
          </w:p>
        </w:tc>
      </w:tr>
      <w:tr w:rsidR="008F5D31" w:rsidRPr="008F5D31" w:rsidTr="00701C25">
        <w:trPr>
          <w:trHeight w:val="515"/>
          <w:tblCellSpacing w:w="0" w:type="dxa"/>
        </w:trPr>
        <w:tc>
          <w:tcPr>
            <w:tcW w:w="3671" w:type="dxa"/>
            <w:shd w:val="clear" w:color="auto" w:fill="FFFFFF"/>
            <w:tcMar>
              <w:top w:w="0" w:type="dxa"/>
              <w:left w:w="108" w:type="dxa"/>
              <w:bottom w:w="0" w:type="dxa"/>
              <w:right w:w="108" w:type="dxa"/>
            </w:tcMar>
            <w:hideMark/>
          </w:tcPr>
          <w:p w:rsidR="008F5D31" w:rsidRPr="008F5D31" w:rsidRDefault="002B655C" w:rsidP="008F5D31">
            <w:pPr>
              <w:spacing w:before="120" w:after="120" w:line="234" w:lineRule="atLeast"/>
              <w:jc w:val="center"/>
              <w:rPr>
                <w:rFonts w:eastAsia="Times New Roman" w:cs="Times New Roman"/>
                <w:color w:val="000000"/>
                <w:szCs w:val="28"/>
              </w:rPr>
            </w:pPr>
            <w:r>
              <w:rPr>
                <w:rFonts w:eastAsia="Times New Roman" w:cs="Times New Roman"/>
                <w:color w:val="000000"/>
                <w:szCs w:val="28"/>
                <w:lang w:val="vi-VN"/>
              </w:rPr>
              <w:t>Số: 248</w:t>
            </w:r>
            <w:r w:rsidR="008F5D31" w:rsidRPr="008F5D31">
              <w:rPr>
                <w:rFonts w:eastAsia="Times New Roman" w:cs="Times New Roman"/>
                <w:color w:val="000000"/>
                <w:szCs w:val="28"/>
              </w:rPr>
              <w:t>/QĐ-UB</w:t>
            </w:r>
          </w:p>
        </w:tc>
        <w:tc>
          <w:tcPr>
            <w:tcW w:w="6040" w:type="dxa"/>
            <w:shd w:val="clear" w:color="auto" w:fill="FFFFFF"/>
            <w:tcMar>
              <w:top w:w="0" w:type="dxa"/>
              <w:left w:w="108" w:type="dxa"/>
              <w:bottom w:w="0" w:type="dxa"/>
              <w:right w:w="108" w:type="dxa"/>
            </w:tcMar>
            <w:hideMark/>
          </w:tcPr>
          <w:p w:rsidR="008F5D31" w:rsidRPr="008F5D31" w:rsidRDefault="008F5D31" w:rsidP="008F5D31">
            <w:pPr>
              <w:spacing w:before="120" w:after="120" w:line="234" w:lineRule="atLeast"/>
              <w:jc w:val="center"/>
              <w:rPr>
                <w:rFonts w:eastAsia="Times New Roman" w:cs="Times New Roman"/>
                <w:color w:val="000000"/>
                <w:szCs w:val="28"/>
              </w:rPr>
            </w:pPr>
            <w:r>
              <w:rPr>
                <w:rFonts w:eastAsia="Times New Roman" w:cs="Times New Roman"/>
                <w:i/>
                <w:iCs/>
                <w:color w:val="000000"/>
                <w:szCs w:val="28"/>
                <w:lang w:val="vi-VN"/>
              </w:rPr>
              <w:t>Sơn Lễ</w:t>
            </w:r>
            <w:r w:rsidRPr="008F5D31">
              <w:rPr>
                <w:rFonts w:eastAsia="Times New Roman" w:cs="Times New Roman"/>
                <w:i/>
                <w:iCs/>
                <w:color w:val="000000"/>
                <w:szCs w:val="28"/>
              </w:rPr>
              <w:t>,</w:t>
            </w:r>
            <w:r>
              <w:rPr>
                <w:rFonts w:eastAsia="Times New Roman" w:cs="Times New Roman"/>
                <w:i/>
                <w:iCs/>
                <w:color w:val="000000"/>
                <w:szCs w:val="28"/>
                <w:lang w:val="vi-VN"/>
              </w:rPr>
              <w:t xml:space="preserve"> </w:t>
            </w:r>
            <w:r>
              <w:rPr>
                <w:rFonts w:eastAsia="Times New Roman" w:cs="Times New Roman"/>
                <w:i/>
                <w:iCs/>
                <w:color w:val="000000"/>
                <w:szCs w:val="28"/>
              </w:rPr>
              <w:t>ngày 02 tháng 12 năm 2022</w:t>
            </w:r>
          </w:p>
        </w:tc>
      </w:tr>
    </w:tbl>
    <w:p w:rsidR="008F5D31" w:rsidRPr="008F5D31" w:rsidRDefault="008F5D31" w:rsidP="008F5D31">
      <w:pPr>
        <w:shd w:val="clear" w:color="auto" w:fill="FFFFFF"/>
        <w:spacing w:before="120" w:after="120" w:line="234" w:lineRule="atLeast"/>
        <w:rPr>
          <w:rFonts w:eastAsia="Times New Roman" w:cs="Times New Roman"/>
          <w:color w:val="000000"/>
          <w:szCs w:val="28"/>
        </w:rPr>
      </w:pPr>
    </w:p>
    <w:p w:rsidR="008F5D31" w:rsidRPr="008F5D31" w:rsidRDefault="008F5D31" w:rsidP="00701C25">
      <w:pPr>
        <w:shd w:val="clear" w:color="auto" w:fill="FFFFFF"/>
        <w:spacing w:after="0" w:line="240" w:lineRule="auto"/>
        <w:jc w:val="center"/>
        <w:rPr>
          <w:rFonts w:eastAsia="Times New Roman" w:cs="Times New Roman"/>
          <w:color w:val="000000"/>
          <w:szCs w:val="28"/>
        </w:rPr>
      </w:pPr>
      <w:r w:rsidRPr="008F5D31">
        <w:rPr>
          <w:rFonts w:eastAsia="Times New Roman" w:cs="Times New Roman"/>
          <w:b/>
          <w:bCs/>
          <w:color w:val="000000"/>
          <w:szCs w:val="28"/>
          <w:lang w:val="vi-VN"/>
        </w:rPr>
        <w:t>QUYẾT ĐỊNH</w:t>
      </w:r>
    </w:p>
    <w:p w:rsidR="002B655C" w:rsidRDefault="008F5D31" w:rsidP="002B655C">
      <w:pPr>
        <w:spacing w:after="0" w:line="240" w:lineRule="auto"/>
        <w:jc w:val="center"/>
        <w:outlineLvl w:val="0"/>
        <w:rPr>
          <w:b/>
          <w:szCs w:val="28"/>
          <w:lang w:val="vi-VN"/>
        </w:rPr>
      </w:pPr>
      <w:r w:rsidRPr="008F5D31">
        <w:rPr>
          <w:rFonts w:eastAsia="Times New Roman" w:cs="Times New Roman"/>
          <w:b/>
          <w:bCs/>
          <w:color w:val="000000"/>
          <w:szCs w:val="28"/>
          <w:lang w:val="vi-VN"/>
        </w:rPr>
        <w:t>Công nhận danh sách</w:t>
      </w:r>
      <w:r>
        <w:rPr>
          <w:rFonts w:eastAsia="Times New Roman" w:cs="Times New Roman"/>
          <w:b/>
          <w:bCs/>
          <w:color w:val="000000"/>
          <w:szCs w:val="28"/>
          <w:lang w:val="vi-VN"/>
        </w:rPr>
        <w:t xml:space="preserve"> </w:t>
      </w:r>
      <w:r w:rsidR="002B655C" w:rsidRPr="00552863">
        <w:rPr>
          <w:b/>
          <w:bCs/>
          <w:szCs w:val="28"/>
          <w:highlight w:val="white"/>
        </w:rPr>
        <w:t xml:space="preserve">hộ </w:t>
      </w:r>
      <w:r w:rsidR="002B655C">
        <w:rPr>
          <w:b/>
          <w:bCs/>
          <w:szCs w:val="28"/>
          <w:highlight w:val="white"/>
          <w:lang w:val="vi-VN"/>
        </w:rPr>
        <w:t>làm nông, lâm, ngư nghiệp có mức sống trung bình cuối</w:t>
      </w:r>
      <w:r w:rsidR="002B655C" w:rsidRPr="00552863">
        <w:rPr>
          <w:b/>
          <w:bCs/>
          <w:szCs w:val="28"/>
          <w:highlight w:val="white"/>
        </w:rPr>
        <w:t xml:space="preserve"> 202</w:t>
      </w:r>
      <w:r w:rsidR="002B655C">
        <w:rPr>
          <w:b/>
          <w:bCs/>
          <w:szCs w:val="28"/>
          <w:highlight w:val="white"/>
        </w:rPr>
        <w:t>2</w:t>
      </w:r>
      <w:r w:rsidR="002B655C">
        <w:rPr>
          <w:b/>
          <w:bCs/>
          <w:szCs w:val="28"/>
          <w:highlight w:val="white"/>
          <w:lang w:val="vi-VN"/>
        </w:rPr>
        <w:t xml:space="preserve"> </w:t>
      </w:r>
      <w:r w:rsidR="002B655C" w:rsidRPr="00552863">
        <w:rPr>
          <w:b/>
          <w:szCs w:val="28"/>
          <w:highlight w:val="white"/>
        </w:rPr>
        <w:t xml:space="preserve">theo </w:t>
      </w:r>
      <w:r w:rsidR="002B655C">
        <w:rPr>
          <w:b/>
          <w:szCs w:val="28"/>
          <w:highlight w:val="white"/>
          <w:lang w:val="vi-VN"/>
        </w:rPr>
        <w:t xml:space="preserve">tiêu chí giai đoạn 2022 </w:t>
      </w:r>
      <w:r w:rsidR="002B655C">
        <w:rPr>
          <w:b/>
          <w:szCs w:val="28"/>
          <w:highlight w:val="white"/>
          <w:lang w:val="vi-VN"/>
        </w:rPr>
        <w:t>–</w:t>
      </w:r>
      <w:r w:rsidR="002B655C">
        <w:rPr>
          <w:b/>
          <w:szCs w:val="28"/>
          <w:highlight w:val="white"/>
          <w:lang w:val="vi-VN"/>
        </w:rPr>
        <w:t xml:space="preserve"> 2025</w:t>
      </w:r>
    </w:p>
    <w:p w:rsidR="00701C25" w:rsidRDefault="00112666" w:rsidP="002B655C">
      <w:pPr>
        <w:spacing w:after="0" w:line="240" w:lineRule="auto"/>
        <w:jc w:val="center"/>
        <w:outlineLvl w:val="0"/>
        <w:rPr>
          <w:rFonts w:eastAsia="Times New Roman" w:cs="Times New Roman"/>
          <w:b/>
          <w:bCs/>
          <w:color w:val="000000"/>
          <w:szCs w:val="28"/>
          <w:lang w:val="vi-VN"/>
        </w:rPr>
      </w:pPr>
      <w:r>
        <w:rPr>
          <w:rFonts w:eastAsia="Times New Roman" w:cs="Times New Roman"/>
          <w:b/>
          <w:bCs/>
          <w:noProof/>
          <w:color w:val="000000"/>
          <w:szCs w:val="28"/>
        </w:rPr>
        <mc:AlternateContent>
          <mc:Choice Requires="wps">
            <w:drawing>
              <wp:anchor distT="0" distB="0" distL="114300" distR="114300" simplePos="0" relativeHeight="251665408" behindDoc="0" locked="0" layoutInCell="1" allowOverlap="1">
                <wp:simplePos x="0" y="0"/>
                <wp:positionH relativeFrom="column">
                  <wp:posOffset>2228850</wp:posOffset>
                </wp:positionH>
                <wp:positionV relativeFrom="paragraph">
                  <wp:posOffset>92710</wp:posOffset>
                </wp:positionV>
                <wp:extent cx="116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9F068"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5.5pt,7.3pt" to="26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" strokecolor="#5b9bd5 [3204]" strokeweight=".5pt">
                <v:stroke joinstyle="miter"/>
              </v:line>
            </w:pict>
          </mc:Fallback>
        </mc:AlternateContent>
      </w:r>
    </w:p>
    <w:p w:rsidR="008F5D31" w:rsidRPr="008F5D31" w:rsidRDefault="008F5D31" w:rsidP="008F5D31">
      <w:pPr>
        <w:shd w:val="clear" w:color="auto" w:fill="FFFFFF"/>
        <w:spacing w:before="120" w:after="120" w:line="234" w:lineRule="atLeast"/>
        <w:jc w:val="center"/>
        <w:rPr>
          <w:rFonts w:eastAsia="Times New Roman" w:cs="Times New Roman"/>
          <w:color w:val="000000"/>
          <w:szCs w:val="28"/>
        </w:rPr>
      </w:pPr>
      <w:r>
        <w:rPr>
          <w:rFonts w:eastAsia="Times New Roman" w:cs="Times New Roman"/>
          <w:b/>
          <w:bCs/>
          <w:color w:val="000000"/>
          <w:szCs w:val="28"/>
          <w:lang w:val="vi-VN"/>
        </w:rPr>
        <w:t>CHỦ TỊCH ỦY BAN NHÂN DÂN XÃ</w:t>
      </w:r>
    </w:p>
    <w:p w:rsidR="008F5D31" w:rsidRPr="008F5D31" w:rsidRDefault="008F5D31" w:rsidP="00701C25">
      <w:pPr>
        <w:shd w:val="clear" w:color="auto" w:fill="FFFFFF"/>
        <w:spacing w:before="120" w:after="120" w:line="234" w:lineRule="atLeast"/>
        <w:ind w:firstLine="720"/>
        <w:rPr>
          <w:rFonts w:eastAsia="Times New Roman" w:cs="Times New Roman"/>
          <w:color w:val="000000"/>
          <w:szCs w:val="28"/>
        </w:rPr>
      </w:pPr>
      <w:r w:rsidRPr="008F5D31">
        <w:rPr>
          <w:rFonts w:eastAsia="Times New Roman" w:cs="Times New Roman"/>
          <w:i/>
          <w:iCs/>
          <w:color w:val="000000"/>
          <w:szCs w:val="28"/>
          <w:lang w:val="vi-VN"/>
        </w:rPr>
        <w:t>Căn cứ Luật Tổ chức chính quyền địa phương ngày 19 </w:t>
      </w:r>
      <w:r w:rsidRPr="008F5D31">
        <w:rPr>
          <w:rFonts w:eastAsia="Times New Roman" w:cs="Times New Roman"/>
          <w:i/>
          <w:iCs/>
          <w:color w:val="000000"/>
          <w:szCs w:val="28"/>
        </w:rPr>
        <w:t>tháng </w:t>
      </w:r>
      <w:r w:rsidRPr="008F5D31">
        <w:rPr>
          <w:rFonts w:eastAsia="Times New Roman" w:cs="Times New Roman"/>
          <w:i/>
          <w:iCs/>
          <w:color w:val="000000"/>
          <w:szCs w:val="28"/>
          <w:lang w:val="vi-VN"/>
        </w:rPr>
        <w:t>6 năm 2015, Luật sửa đổi, </w:t>
      </w:r>
      <w:r w:rsidRPr="008F5D31">
        <w:rPr>
          <w:rFonts w:eastAsia="Times New Roman" w:cs="Times New Roman"/>
          <w:i/>
          <w:iCs/>
          <w:color w:val="000000"/>
          <w:szCs w:val="28"/>
        </w:rPr>
        <w:t>bổ </w:t>
      </w:r>
      <w:r w:rsidRPr="008F5D31">
        <w:rPr>
          <w:rFonts w:eastAsia="Times New Roman" w:cs="Times New Roman"/>
          <w:i/>
          <w:iCs/>
          <w:color w:val="000000"/>
          <w:szCs w:val="28"/>
          <w:lang w:val="vi-VN"/>
        </w:rPr>
        <w:t>sung một số điều của Luật Tổ chức Chính phủ và Luật Tổ chức chính quyền địa phương ngày 22 tháng 11 năm 2019;</w:t>
      </w:r>
    </w:p>
    <w:p w:rsidR="008F5D31" w:rsidRPr="008F5D31" w:rsidRDefault="008F5D31" w:rsidP="00701C25">
      <w:pPr>
        <w:shd w:val="clear" w:color="auto" w:fill="FFFFFF"/>
        <w:spacing w:before="120" w:after="120" w:line="234" w:lineRule="atLeast"/>
        <w:ind w:firstLine="720"/>
        <w:rPr>
          <w:rFonts w:eastAsia="Times New Roman" w:cs="Times New Roman"/>
          <w:color w:val="000000"/>
          <w:szCs w:val="28"/>
        </w:rPr>
      </w:pPr>
      <w:r w:rsidRPr="008F5D31">
        <w:rPr>
          <w:rFonts w:eastAsia="Times New Roman" w:cs="Times New Roman"/>
          <w:i/>
          <w:iCs/>
          <w:color w:val="000000"/>
          <w:szCs w:val="28"/>
          <w:lang w:val="vi-VN"/>
        </w:rPr>
        <w:t>Căn cứ Nghị định số 07/202</w:t>
      </w:r>
      <w:r w:rsidRPr="008F5D31">
        <w:rPr>
          <w:rFonts w:eastAsia="Times New Roman" w:cs="Times New Roman"/>
          <w:i/>
          <w:iCs/>
          <w:color w:val="000000"/>
          <w:szCs w:val="28"/>
        </w:rPr>
        <w:t>1</w:t>
      </w:r>
      <w:r w:rsidRPr="008F5D31">
        <w:rPr>
          <w:rFonts w:eastAsia="Times New Roman" w:cs="Times New Roman"/>
          <w:i/>
          <w:iCs/>
          <w:color w:val="000000"/>
          <w:szCs w:val="28"/>
          <w:lang w:val="vi-VN"/>
        </w:rPr>
        <w:t>/NĐ-CP ngày 27 tháng 01 năm 2021 của Chính phủ quy định chuẩn nghèo đa </w:t>
      </w:r>
      <w:r w:rsidRPr="008F5D31">
        <w:rPr>
          <w:rFonts w:eastAsia="Times New Roman" w:cs="Times New Roman"/>
          <w:i/>
          <w:iCs/>
          <w:color w:val="000000"/>
          <w:szCs w:val="28"/>
        </w:rPr>
        <w:t>chiều </w:t>
      </w:r>
      <w:r w:rsidRPr="008F5D31">
        <w:rPr>
          <w:rFonts w:eastAsia="Times New Roman" w:cs="Times New Roman"/>
          <w:i/>
          <w:iCs/>
          <w:color w:val="000000"/>
          <w:szCs w:val="28"/>
          <w:lang w:val="vi-VN"/>
        </w:rPr>
        <w:t>giai đoạn 2021 - 2025;</w:t>
      </w:r>
    </w:p>
    <w:p w:rsidR="008F5D31" w:rsidRDefault="008F5D31" w:rsidP="00112666">
      <w:pPr>
        <w:shd w:val="clear" w:color="auto" w:fill="FFFFFF"/>
        <w:spacing w:before="120" w:after="120" w:line="234" w:lineRule="atLeast"/>
        <w:ind w:firstLine="720"/>
        <w:rPr>
          <w:rFonts w:eastAsia="Times New Roman" w:cs="Times New Roman"/>
          <w:i/>
          <w:iCs/>
          <w:color w:val="000000"/>
          <w:szCs w:val="28"/>
          <w:lang w:val="vi-VN"/>
        </w:rPr>
      </w:pPr>
      <w:r w:rsidRPr="008F5D31">
        <w:rPr>
          <w:rFonts w:eastAsia="Times New Roman" w:cs="Times New Roman"/>
          <w:i/>
          <w:iCs/>
          <w:color w:val="000000"/>
          <w:szCs w:val="28"/>
          <w:lang w:val="vi-VN"/>
        </w:rPr>
        <w:t>Căn cứ Quyết định số </w:t>
      </w:r>
      <w:r>
        <w:rPr>
          <w:rFonts w:eastAsia="Times New Roman" w:cs="Times New Roman"/>
          <w:i/>
          <w:iCs/>
          <w:color w:val="000000"/>
          <w:szCs w:val="28"/>
        </w:rPr>
        <w:t>21</w:t>
      </w:r>
      <w:r w:rsidRPr="008F5D31">
        <w:rPr>
          <w:rFonts w:eastAsia="Times New Roman" w:cs="Times New Roman"/>
          <w:i/>
          <w:iCs/>
          <w:color w:val="000000"/>
          <w:szCs w:val="28"/>
          <w:lang w:val="vi-VN"/>
        </w:rPr>
        <w:t>/2021/Q</w:t>
      </w:r>
      <w:r w:rsidRPr="008F5D31">
        <w:rPr>
          <w:rFonts w:eastAsia="Times New Roman" w:cs="Times New Roman"/>
          <w:i/>
          <w:iCs/>
          <w:color w:val="000000"/>
          <w:szCs w:val="28"/>
        </w:rPr>
        <w:t>Đ</w:t>
      </w:r>
      <w:r w:rsidRPr="008F5D31">
        <w:rPr>
          <w:rFonts w:eastAsia="Times New Roman" w:cs="Times New Roman"/>
          <w:i/>
          <w:iCs/>
          <w:color w:val="000000"/>
          <w:szCs w:val="28"/>
          <w:lang w:val="vi-VN"/>
        </w:rPr>
        <w:t xml:space="preserve">-TTg ngày </w:t>
      </w:r>
      <w:r>
        <w:rPr>
          <w:rFonts w:eastAsia="Times New Roman" w:cs="Times New Roman"/>
          <w:i/>
          <w:iCs/>
          <w:color w:val="000000"/>
          <w:szCs w:val="28"/>
          <w:lang w:val="vi-VN"/>
        </w:rPr>
        <w:t xml:space="preserve">16 </w:t>
      </w:r>
      <w:r w:rsidRPr="008F5D31">
        <w:rPr>
          <w:rFonts w:eastAsia="Times New Roman" w:cs="Times New Roman"/>
          <w:i/>
          <w:iCs/>
          <w:color w:val="000000"/>
          <w:szCs w:val="28"/>
          <w:lang w:val="vi-VN"/>
        </w:rPr>
        <w:t xml:space="preserve">tháng </w:t>
      </w:r>
      <w:r>
        <w:rPr>
          <w:rFonts w:eastAsia="Times New Roman" w:cs="Times New Roman"/>
          <w:i/>
          <w:iCs/>
          <w:color w:val="000000"/>
          <w:szCs w:val="28"/>
          <w:lang w:val="vi-VN"/>
        </w:rPr>
        <w:t xml:space="preserve">7 </w:t>
      </w:r>
      <w:r w:rsidRPr="008F5D31">
        <w:rPr>
          <w:rFonts w:eastAsia="Times New Roman" w:cs="Times New Roman"/>
          <w:i/>
          <w:iCs/>
          <w:color w:val="000000"/>
          <w:szCs w:val="28"/>
          <w:lang w:val="vi-VN"/>
        </w:rPr>
        <w:t>năm 2021 của Thủ tướng </w:t>
      </w:r>
      <w:r w:rsidRPr="008F5D31">
        <w:rPr>
          <w:rFonts w:eastAsia="Times New Roman" w:cs="Times New Roman"/>
          <w:i/>
          <w:iCs/>
          <w:color w:val="000000"/>
          <w:szCs w:val="28"/>
        </w:rPr>
        <w:t>Chính phủ </w:t>
      </w:r>
      <w:r w:rsidRPr="008F5D31">
        <w:rPr>
          <w:rFonts w:eastAsia="Times New Roman" w:cs="Times New Roman"/>
          <w:i/>
          <w:iCs/>
          <w:color w:val="000000"/>
          <w:szCs w:val="28"/>
          <w:lang w:val="vi-VN"/>
        </w:rPr>
        <w:t>quy định quy trình rà soát hộ nghèo, hộ cận nghèo </w:t>
      </w:r>
      <w:r w:rsidRPr="008F5D31">
        <w:rPr>
          <w:rFonts w:eastAsia="Times New Roman" w:cs="Times New Roman"/>
          <w:i/>
          <w:iCs/>
          <w:color w:val="000000"/>
          <w:szCs w:val="28"/>
        </w:rPr>
        <w:t>hằng </w:t>
      </w:r>
      <w:r w:rsidRPr="008F5D31">
        <w:rPr>
          <w:rFonts w:eastAsia="Times New Roman" w:cs="Times New Roman"/>
          <w:i/>
          <w:iCs/>
          <w:color w:val="000000"/>
          <w:szCs w:val="28"/>
          <w:lang w:val="vi-VN"/>
        </w:rPr>
        <w:t>năm và quy trình xác định hộ làm nông nghiệp, lâm nghiệp, ngư nghiệp và diêm nghiệp có mức sống trung giai đoạn 2021 - 2025;</w:t>
      </w:r>
    </w:p>
    <w:p w:rsidR="008F5D31" w:rsidRPr="008F5D31" w:rsidRDefault="008F5D31" w:rsidP="008F5D31">
      <w:pPr>
        <w:spacing w:before="120"/>
        <w:ind w:firstLine="720"/>
        <w:jc w:val="both"/>
        <w:rPr>
          <w:i/>
          <w:lang w:val="vi-VN"/>
        </w:rPr>
      </w:pPr>
      <w:r w:rsidRPr="00457EAB">
        <w:rPr>
          <w:i/>
          <w:iCs/>
        </w:rPr>
        <w:t>Căn cứ Thông tư 02/2022</w:t>
      </w:r>
      <w:r w:rsidRPr="00457EAB">
        <w:rPr>
          <w:i/>
        </w:rPr>
        <w:t xml:space="preserve"> TT-BLĐTBXH ngày </w:t>
      </w:r>
      <w:r w:rsidRPr="00457EAB">
        <w:rPr>
          <w:i/>
          <w:lang w:val="vi-VN"/>
        </w:rPr>
        <w:t>30</w:t>
      </w:r>
      <w:r w:rsidRPr="00457EAB">
        <w:rPr>
          <w:i/>
        </w:rPr>
        <w:t xml:space="preserve"> tháng </w:t>
      </w:r>
      <w:r w:rsidRPr="00457EAB">
        <w:rPr>
          <w:i/>
          <w:lang w:val="vi-VN"/>
        </w:rPr>
        <w:t xml:space="preserve">3 </w:t>
      </w:r>
      <w:r w:rsidRPr="00457EAB">
        <w:rPr>
          <w:i/>
        </w:rPr>
        <w:t xml:space="preserve">năm 2022 </w:t>
      </w:r>
      <w:r w:rsidRPr="00457EAB">
        <w:rPr>
          <w:i/>
          <w:lang w:val="vi-VN"/>
        </w:rPr>
        <w:t>sửa đổi bổ sung một số nội dung của Thông tư số 07/2021/TT-BLĐTBXH ngày 18/7/2021 của Bộ trưởng Bộ LĐTB&amp;XH hướng dẫn phương pháp rà soát, phân loại hộ nghèo, hộ cận nghèo, xác định thu nhập hộ làm nông nghiêp, lâm nghiệp, ngư nghiệp, diêm nghiệp có mức sống trung bình giai đoạn 2022-2025;</w:t>
      </w:r>
    </w:p>
    <w:p w:rsidR="008F5D31" w:rsidRPr="008F5D31" w:rsidRDefault="008F5D31" w:rsidP="00112666">
      <w:pPr>
        <w:shd w:val="clear" w:color="auto" w:fill="FFFFFF"/>
        <w:spacing w:before="120" w:after="120" w:line="234" w:lineRule="atLeast"/>
        <w:ind w:firstLine="720"/>
        <w:rPr>
          <w:rFonts w:eastAsia="Times New Roman" w:cs="Times New Roman"/>
          <w:color w:val="000000"/>
          <w:szCs w:val="28"/>
        </w:rPr>
      </w:pPr>
      <w:r w:rsidRPr="008F5D31">
        <w:rPr>
          <w:rFonts w:eastAsia="Times New Roman" w:cs="Times New Roman"/>
          <w:i/>
          <w:iCs/>
          <w:color w:val="000000"/>
          <w:szCs w:val="28"/>
          <w:lang w:val="vi-VN"/>
        </w:rPr>
        <w:t xml:space="preserve">Theo đề nghị của </w:t>
      </w:r>
      <w:r w:rsidR="00112666">
        <w:rPr>
          <w:rFonts w:eastAsia="Times New Roman" w:cs="Times New Roman"/>
          <w:i/>
          <w:iCs/>
          <w:color w:val="000000"/>
          <w:szCs w:val="28"/>
          <w:lang w:val="vi-VN"/>
        </w:rPr>
        <w:t>công chức Văn hóa – Xã hội.</w:t>
      </w:r>
    </w:p>
    <w:p w:rsidR="008F5D31" w:rsidRPr="008F5D31" w:rsidRDefault="008F5D31" w:rsidP="008F5D31">
      <w:pPr>
        <w:shd w:val="clear" w:color="auto" w:fill="FFFFFF"/>
        <w:spacing w:before="120" w:after="120" w:line="234" w:lineRule="atLeast"/>
        <w:jc w:val="center"/>
        <w:rPr>
          <w:rFonts w:eastAsia="Times New Roman" w:cs="Times New Roman"/>
          <w:color w:val="000000"/>
          <w:szCs w:val="28"/>
        </w:rPr>
      </w:pPr>
      <w:r w:rsidRPr="008F5D31">
        <w:rPr>
          <w:rFonts w:eastAsia="Times New Roman" w:cs="Times New Roman"/>
          <w:b/>
          <w:bCs/>
          <w:color w:val="000000"/>
          <w:szCs w:val="28"/>
          <w:lang w:val="vi-VN"/>
        </w:rPr>
        <w:t>QUYẾT ĐỊNH:</w:t>
      </w:r>
    </w:p>
    <w:p w:rsidR="002B655C" w:rsidRPr="00E85420" w:rsidRDefault="008F5D31" w:rsidP="002B655C">
      <w:pPr>
        <w:spacing w:after="120"/>
        <w:ind w:firstLine="720"/>
        <w:jc w:val="both"/>
        <w:outlineLvl w:val="0"/>
        <w:rPr>
          <w:bCs/>
          <w:szCs w:val="28"/>
          <w:highlight w:val="white"/>
        </w:rPr>
      </w:pPr>
      <w:r w:rsidRPr="008F5D31">
        <w:rPr>
          <w:rFonts w:eastAsia="Times New Roman" w:cs="Times New Roman"/>
          <w:b/>
          <w:bCs/>
          <w:color w:val="000000"/>
          <w:szCs w:val="28"/>
          <w:lang w:val="vi-VN"/>
        </w:rPr>
        <w:t>Điều 1.</w:t>
      </w:r>
      <w:r w:rsidRPr="008F5D31">
        <w:rPr>
          <w:rFonts w:eastAsia="Times New Roman" w:cs="Times New Roman"/>
          <w:color w:val="000000"/>
          <w:szCs w:val="28"/>
          <w:lang w:val="vi-VN"/>
        </w:rPr>
        <w:t> Công nhận danh sách</w:t>
      </w:r>
      <w:r w:rsidRPr="008F5D31">
        <w:rPr>
          <w:bCs/>
          <w:szCs w:val="28"/>
          <w:highlight w:val="white"/>
        </w:rPr>
        <w:t xml:space="preserve"> </w:t>
      </w:r>
      <w:r w:rsidR="002B655C" w:rsidRPr="008B56C9">
        <w:rPr>
          <w:szCs w:val="28"/>
          <w:highlight w:val="white"/>
          <w:lang w:val="vi-VN"/>
        </w:rPr>
        <w:t>hộ làm nông nghiệp, lâm nghiệp, ngư nghiệp có mức sống trung bình cuối năm 2022 theo tiêu chí giai đoạn 2022 – 2025</w:t>
      </w:r>
      <w:r w:rsidR="002B655C">
        <w:rPr>
          <w:szCs w:val="28"/>
          <w:highlight w:val="white"/>
          <w:lang w:val="vi-VN"/>
        </w:rPr>
        <w:t xml:space="preserve"> </w:t>
      </w:r>
      <w:r w:rsidR="002B655C" w:rsidRPr="008B56C9">
        <w:rPr>
          <w:szCs w:val="28"/>
          <w:highlight w:val="white"/>
        </w:rPr>
        <w:t>t</w:t>
      </w:r>
      <w:r w:rsidR="002B655C" w:rsidRPr="00E85420">
        <w:rPr>
          <w:szCs w:val="28"/>
          <w:highlight w:val="white"/>
        </w:rPr>
        <w:t xml:space="preserve">rên địa bàn </w:t>
      </w:r>
      <w:r w:rsidR="002B655C">
        <w:rPr>
          <w:bCs/>
          <w:szCs w:val="28"/>
          <w:highlight w:val="white"/>
          <w:lang w:val="vi-VN"/>
        </w:rPr>
        <w:t>xã Sơn Lễ</w:t>
      </w:r>
      <w:r w:rsidR="002B655C" w:rsidRPr="00E85420">
        <w:rPr>
          <w:bCs/>
          <w:szCs w:val="28"/>
          <w:highlight w:val="white"/>
        </w:rPr>
        <w:t>, với những nội dung sau:</w:t>
      </w:r>
    </w:p>
    <w:p w:rsidR="002B655C" w:rsidRPr="00552863" w:rsidRDefault="002B655C" w:rsidP="002B655C">
      <w:pPr>
        <w:spacing w:after="120"/>
        <w:ind w:left="720"/>
        <w:jc w:val="both"/>
        <w:rPr>
          <w:lang w:val="vi-VN"/>
        </w:rPr>
      </w:pPr>
      <w:r w:rsidRPr="00552863">
        <w:rPr>
          <w:lang w:val="vi-VN"/>
        </w:rPr>
        <w:t xml:space="preserve">- Tổng số hộ dân trên địa bàn: </w:t>
      </w:r>
      <w:r>
        <w:rPr>
          <w:lang w:val="vi-VN"/>
        </w:rPr>
        <w:t>1</w:t>
      </w:r>
      <w:r w:rsidRPr="00552863">
        <w:rPr>
          <w:lang w:val="vi-VN"/>
        </w:rPr>
        <w:t>.1</w:t>
      </w:r>
      <w:r>
        <w:rPr>
          <w:lang w:val="vi-VN"/>
        </w:rPr>
        <w:t>62 hộ, với 3.527</w:t>
      </w:r>
      <w:r w:rsidRPr="00552863">
        <w:rPr>
          <w:lang w:val="vi-VN"/>
        </w:rPr>
        <w:t xml:space="preserve"> nhân khẩu.</w:t>
      </w:r>
    </w:p>
    <w:p w:rsidR="002B655C" w:rsidRPr="00552863" w:rsidRDefault="002B655C" w:rsidP="002B655C">
      <w:pPr>
        <w:spacing w:after="120"/>
        <w:ind w:firstLine="720"/>
        <w:jc w:val="both"/>
        <w:rPr>
          <w:bCs/>
          <w:color w:val="FF0000"/>
          <w:lang w:val="vi-VN"/>
        </w:rPr>
      </w:pPr>
      <w:r w:rsidRPr="00552863">
        <w:rPr>
          <w:lang w:val="vi-VN"/>
        </w:rPr>
        <w:t>- Tổng s</w:t>
      </w:r>
      <w:r w:rsidRPr="00552863">
        <w:rPr>
          <w:bCs/>
          <w:lang w:val="vi-VN"/>
        </w:rPr>
        <w:t xml:space="preserve">ố </w:t>
      </w:r>
      <w:r>
        <w:rPr>
          <w:bCs/>
          <w:lang w:val="vi-VN"/>
        </w:rPr>
        <w:t>làm nông nghiêp, lâm nghiệp, ngư nghiệp có mức sống trung bình</w:t>
      </w:r>
      <w:r w:rsidRPr="00552863">
        <w:rPr>
          <w:bCs/>
          <w:lang w:val="vi-VN"/>
        </w:rPr>
        <w:t xml:space="preserve">: </w:t>
      </w:r>
      <w:r>
        <w:rPr>
          <w:bCs/>
          <w:lang w:val="vi-VN"/>
        </w:rPr>
        <w:t>598</w:t>
      </w:r>
      <w:r w:rsidRPr="000635D7">
        <w:rPr>
          <w:bCs/>
          <w:lang w:val="vi-VN"/>
        </w:rPr>
        <w:t xml:space="preserve"> </w:t>
      </w:r>
      <w:r w:rsidRPr="00552863">
        <w:rPr>
          <w:bCs/>
          <w:lang w:val="vi-VN"/>
        </w:rPr>
        <w:t xml:space="preserve">hộ, với </w:t>
      </w:r>
      <w:r>
        <w:rPr>
          <w:bCs/>
          <w:lang w:val="vi-VN"/>
        </w:rPr>
        <w:t>2.657</w:t>
      </w:r>
      <w:r w:rsidRPr="00552863">
        <w:rPr>
          <w:bCs/>
          <w:lang w:val="vi-VN"/>
        </w:rPr>
        <w:t xml:space="preserve"> nhân khẩu, chiếm tỷ lệ: </w:t>
      </w:r>
      <w:r>
        <w:rPr>
          <w:bCs/>
          <w:lang w:val="vi-VN"/>
        </w:rPr>
        <w:t>51,46</w:t>
      </w:r>
      <w:r w:rsidRPr="00552863">
        <w:rPr>
          <w:bCs/>
          <w:lang w:val="vi-VN"/>
        </w:rPr>
        <w:t xml:space="preserve"> %. </w:t>
      </w:r>
    </w:p>
    <w:p w:rsidR="002B655C" w:rsidRPr="00552863" w:rsidRDefault="002B655C" w:rsidP="002B655C">
      <w:pPr>
        <w:spacing w:after="120"/>
        <w:jc w:val="center"/>
        <w:outlineLvl w:val="0"/>
        <w:rPr>
          <w:bCs/>
          <w:i/>
          <w:lang w:val="vi-VN"/>
        </w:rPr>
      </w:pPr>
      <w:r w:rsidRPr="00552863">
        <w:rPr>
          <w:bCs/>
          <w:i/>
          <w:lang w:val="vi-VN"/>
        </w:rPr>
        <w:t xml:space="preserve"> (Có biểu </w:t>
      </w:r>
      <w:r w:rsidRPr="00385BF4">
        <w:rPr>
          <w:bCs/>
          <w:i/>
          <w:lang w:val="vi-VN"/>
        </w:rPr>
        <w:t xml:space="preserve">tổng hợp </w:t>
      </w:r>
      <w:r w:rsidRPr="00552863">
        <w:rPr>
          <w:bCs/>
          <w:i/>
          <w:lang w:val="vi-VN"/>
        </w:rPr>
        <w:t>chi tiết kèm theo</w:t>
      </w:r>
      <w:r>
        <w:rPr>
          <w:bCs/>
          <w:i/>
          <w:lang w:val="vi-VN"/>
        </w:rPr>
        <w:t xml:space="preserve"> </w:t>
      </w:r>
      <w:r w:rsidRPr="008F5D31">
        <w:rPr>
          <w:rFonts w:eastAsia="Times New Roman" w:cs="Times New Roman"/>
          <w:i/>
          <w:iCs/>
          <w:color w:val="000000"/>
          <w:szCs w:val="28"/>
          <w:lang w:val="vi-VN"/>
        </w:rPr>
        <w:t>Quyết định này</w:t>
      </w:r>
      <w:r w:rsidRPr="00552863">
        <w:rPr>
          <w:bCs/>
          <w:i/>
          <w:lang w:val="vi-VN"/>
        </w:rPr>
        <w:t>)</w:t>
      </w:r>
    </w:p>
    <w:p w:rsidR="008F5D31" w:rsidRPr="008F5D31" w:rsidRDefault="002B655C" w:rsidP="00701C25">
      <w:pPr>
        <w:shd w:val="clear" w:color="auto" w:fill="FFFFFF"/>
        <w:spacing w:before="120" w:after="120" w:line="234" w:lineRule="atLeast"/>
        <w:ind w:firstLine="720"/>
        <w:rPr>
          <w:rFonts w:eastAsia="Times New Roman" w:cs="Times New Roman"/>
          <w:color w:val="000000"/>
          <w:szCs w:val="28"/>
        </w:rPr>
      </w:pPr>
      <w:r>
        <w:rPr>
          <w:rFonts w:eastAsia="Times New Roman" w:cs="Times New Roman"/>
          <w:b/>
          <w:bCs/>
          <w:color w:val="000000"/>
          <w:szCs w:val="28"/>
          <w:lang w:val="vi-VN"/>
        </w:rPr>
        <w:t>Điều 2</w:t>
      </w:r>
      <w:r w:rsidR="008F5D31" w:rsidRPr="008F5D31">
        <w:rPr>
          <w:rFonts w:eastAsia="Times New Roman" w:cs="Times New Roman"/>
          <w:b/>
          <w:bCs/>
          <w:color w:val="000000"/>
          <w:szCs w:val="28"/>
          <w:lang w:val="vi-VN"/>
        </w:rPr>
        <w:t>.</w:t>
      </w:r>
      <w:r w:rsidR="008F5D31" w:rsidRPr="008F5D31">
        <w:rPr>
          <w:rFonts w:eastAsia="Times New Roman" w:cs="Times New Roman"/>
          <w:color w:val="000000"/>
          <w:szCs w:val="28"/>
          <w:lang w:val="vi-VN"/>
        </w:rPr>
        <w:t> Quyết định này có hiệu lực thi hành kể từ ngày ký.</w:t>
      </w:r>
    </w:p>
    <w:p w:rsidR="008F5D31" w:rsidRPr="008F5D31" w:rsidRDefault="002B655C" w:rsidP="00701C25">
      <w:pPr>
        <w:shd w:val="clear" w:color="auto" w:fill="FFFFFF"/>
        <w:spacing w:before="120" w:after="120" w:line="234" w:lineRule="atLeast"/>
        <w:ind w:firstLine="720"/>
        <w:rPr>
          <w:rFonts w:eastAsia="Times New Roman" w:cs="Times New Roman"/>
          <w:color w:val="000000"/>
          <w:szCs w:val="28"/>
        </w:rPr>
      </w:pPr>
      <w:r>
        <w:rPr>
          <w:rFonts w:eastAsia="Times New Roman" w:cs="Times New Roman"/>
          <w:b/>
          <w:bCs/>
          <w:color w:val="000000"/>
          <w:szCs w:val="28"/>
          <w:lang w:val="vi-VN"/>
        </w:rPr>
        <w:t>Điều 3</w:t>
      </w:r>
      <w:r w:rsidR="008F5D31" w:rsidRPr="008F5D31">
        <w:rPr>
          <w:rFonts w:eastAsia="Times New Roman" w:cs="Times New Roman"/>
          <w:b/>
          <w:bCs/>
          <w:color w:val="000000"/>
          <w:szCs w:val="28"/>
          <w:lang w:val="vi-VN"/>
        </w:rPr>
        <w:t>.</w:t>
      </w:r>
      <w:r w:rsidR="008F5D31" w:rsidRPr="008F5D31">
        <w:rPr>
          <w:rFonts w:eastAsia="Times New Roman" w:cs="Times New Roman"/>
          <w:color w:val="000000"/>
          <w:szCs w:val="28"/>
          <w:lang w:val="vi-VN"/>
        </w:rPr>
        <w:t> Ban Chỉ đạo rà soát cấp xã, công chức được giao nhiệm vụ làm công tác giảm nghèo, thống kê và các công chức cấp xã liên quan, </w:t>
      </w:r>
      <w:r w:rsidR="008F5D31" w:rsidRPr="008F5D31">
        <w:rPr>
          <w:rFonts w:eastAsia="Times New Roman" w:cs="Times New Roman"/>
          <w:color w:val="000000"/>
          <w:szCs w:val="28"/>
        </w:rPr>
        <w:t>Trưởng </w:t>
      </w:r>
      <w:r w:rsidR="008F5D31" w:rsidRPr="008F5D31">
        <w:rPr>
          <w:rFonts w:eastAsia="Times New Roman" w:cs="Times New Roman"/>
          <w:color w:val="000000"/>
          <w:szCs w:val="28"/>
          <w:lang w:val="vi-VN"/>
        </w:rPr>
        <w:t xml:space="preserve">các </w:t>
      </w:r>
      <w:r>
        <w:rPr>
          <w:rFonts w:eastAsia="Times New Roman" w:cs="Times New Roman"/>
          <w:color w:val="000000"/>
          <w:szCs w:val="28"/>
          <w:lang w:val="vi-VN"/>
        </w:rPr>
        <w:lastRenderedPageBreak/>
        <w:t xml:space="preserve">thôn </w:t>
      </w:r>
      <w:r w:rsidR="008F5D31" w:rsidRPr="008F5D31">
        <w:rPr>
          <w:rFonts w:eastAsia="Times New Roman" w:cs="Times New Roman"/>
          <w:color w:val="000000"/>
          <w:szCs w:val="28"/>
          <w:lang w:val="vi-VN"/>
        </w:rPr>
        <w:t>và các hộ gia đình </w:t>
      </w:r>
      <w:r w:rsidR="008F5D31" w:rsidRPr="008F5D31">
        <w:rPr>
          <w:rFonts w:eastAsia="Times New Roman" w:cs="Times New Roman"/>
          <w:color w:val="000000"/>
          <w:szCs w:val="28"/>
        </w:rPr>
        <w:t>có </w:t>
      </w:r>
      <w:r w:rsidR="008F5D31" w:rsidRPr="008F5D31">
        <w:rPr>
          <w:rFonts w:eastAsia="Times New Roman" w:cs="Times New Roman"/>
          <w:color w:val="000000"/>
          <w:szCs w:val="28"/>
          <w:lang w:val="vi-VN"/>
        </w:rPr>
        <w:t>tên tại Điều </w:t>
      </w:r>
      <w:r w:rsidR="008F5D31" w:rsidRPr="008F5D31">
        <w:rPr>
          <w:rFonts w:eastAsia="Times New Roman" w:cs="Times New Roman"/>
          <w:color w:val="000000"/>
          <w:szCs w:val="28"/>
        </w:rPr>
        <w:t>1 </w:t>
      </w:r>
      <w:r w:rsidR="008F5D31" w:rsidRPr="008F5D31">
        <w:rPr>
          <w:rFonts w:eastAsia="Times New Roman" w:cs="Times New Roman"/>
          <w:color w:val="000000"/>
          <w:szCs w:val="28"/>
          <w:lang w:val="vi-VN"/>
        </w:rPr>
        <w:t>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F5D31" w:rsidRPr="008F5D31" w:rsidTr="008F5D31">
        <w:trPr>
          <w:tblCellSpacing w:w="0" w:type="dxa"/>
        </w:trPr>
        <w:tc>
          <w:tcPr>
            <w:tcW w:w="4428" w:type="dxa"/>
            <w:shd w:val="clear" w:color="auto" w:fill="FFFFFF"/>
            <w:tcMar>
              <w:top w:w="0" w:type="dxa"/>
              <w:left w:w="108" w:type="dxa"/>
              <w:bottom w:w="0" w:type="dxa"/>
              <w:right w:w="108" w:type="dxa"/>
            </w:tcMar>
            <w:hideMark/>
          </w:tcPr>
          <w:p w:rsidR="008F5D31" w:rsidRPr="008F5D31" w:rsidRDefault="008F5D31" w:rsidP="00701C25">
            <w:pPr>
              <w:spacing w:before="120" w:after="120" w:line="234" w:lineRule="atLeast"/>
              <w:rPr>
                <w:rFonts w:eastAsia="Times New Roman" w:cs="Times New Roman"/>
                <w:color w:val="000000"/>
                <w:sz w:val="18"/>
                <w:szCs w:val="18"/>
              </w:rPr>
            </w:pPr>
            <w:r w:rsidRPr="008F5D31">
              <w:rPr>
                <w:rFonts w:eastAsia="Times New Roman" w:cs="Times New Roman"/>
                <w:b/>
                <w:bCs/>
                <w:i/>
                <w:iCs/>
                <w:color w:val="000000"/>
                <w:sz w:val="18"/>
                <w:szCs w:val="18"/>
                <w:lang w:val="vi-VN"/>
              </w:rPr>
              <w:br/>
              <w:t>Nơi nhận:</w:t>
            </w:r>
            <w:r w:rsidRPr="008F5D31">
              <w:rPr>
                <w:rFonts w:eastAsia="Times New Roman" w:cs="Times New Roman"/>
                <w:b/>
                <w:bCs/>
                <w:i/>
                <w:iCs/>
                <w:color w:val="000000"/>
                <w:sz w:val="18"/>
                <w:szCs w:val="18"/>
                <w:lang w:val="vi-VN"/>
              </w:rPr>
              <w:br/>
            </w:r>
            <w:r w:rsidRPr="008F5D31">
              <w:rPr>
                <w:rFonts w:eastAsia="Times New Roman" w:cs="Times New Roman"/>
                <w:color w:val="000000"/>
                <w:sz w:val="16"/>
                <w:szCs w:val="16"/>
                <w:lang w:val="vi-VN"/>
              </w:rPr>
              <w:t>- Như Điều 4;</w:t>
            </w:r>
            <w:r w:rsidRPr="008F5D31">
              <w:rPr>
                <w:rFonts w:eastAsia="Times New Roman" w:cs="Times New Roman"/>
                <w:color w:val="000000"/>
                <w:sz w:val="16"/>
                <w:szCs w:val="16"/>
                <w:lang w:val="vi-VN"/>
              </w:rPr>
              <w:br/>
              <w:t>- </w:t>
            </w:r>
            <w:r w:rsidRPr="008F5D31">
              <w:rPr>
                <w:rFonts w:eastAsia="Times New Roman" w:cs="Times New Roman"/>
                <w:color w:val="000000"/>
                <w:sz w:val="16"/>
                <w:szCs w:val="16"/>
              </w:rPr>
              <w:t>Thường </w:t>
            </w:r>
            <w:r w:rsidRPr="008F5D31">
              <w:rPr>
                <w:rFonts w:eastAsia="Times New Roman" w:cs="Times New Roman"/>
                <w:color w:val="000000"/>
                <w:sz w:val="16"/>
                <w:szCs w:val="16"/>
                <w:lang w:val="vi-VN"/>
              </w:rPr>
              <w:t>trực </w:t>
            </w:r>
            <w:r w:rsidRPr="008F5D31">
              <w:rPr>
                <w:rFonts w:eastAsia="Times New Roman" w:cs="Times New Roman"/>
                <w:color w:val="000000"/>
                <w:sz w:val="16"/>
                <w:szCs w:val="16"/>
              </w:rPr>
              <w:t>Đảng </w:t>
            </w:r>
            <w:r w:rsidRPr="008F5D31">
              <w:rPr>
                <w:rFonts w:eastAsia="Times New Roman" w:cs="Times New Roman"/>
                <w:color w:val="000000"/>
                <w:sz w:val="16"/>
                <w:szCs w:val="16"/>
                <w:lang w:val="vi-VN"/>
              </w:rPr>
              <w:t>ủy xã;</w:t>
            </w:r>
            <w:r w:rsidRPr="008F5D31">
              <w:rPr>
                <w:rFonts w:eastAsia="Times New Roman" w:cs="Times New Roman"/>
                <w:color w:val="000000"/>
                <w:sz w:val="16"/>
                <w:szCs w:val="16"/>
                <w:lang w:val="vi-VN"/>
              </w:rPr>
              <w:br/>
              <w:t>- Thường trực HĐND xã;</w:t>
            </w:r>
            <w:r w:rsidRPr="008F5D31">
              <w:rPr>
                <w:rFonts w:eastAsia="Times New Roman" w:cs="Times New Roman"/>
                <w:color w:val="000000"/>
                <w:sz w:val="16"/>
                <w:szCs w:val="16"/>
                <w:lang w:val="vi-VN"/>
              </w:rPr>
              <w:br/>
              <w:t>- Ủy ban MTTQ Việt Nam xã;</w:t>
            </w:r>
            <w:r w:rsidRPr="008F5D31">
              <w:rPr>
                <w:rFonts w:eastAsia="Times New Roman" w:cs="Times New Roman"/>
                <w:color w:val="000000"/>
                <w:sz w:val="16"/>
                <w:szCs w:val="16"/>
                <w:lang w:val="vi-VN"/>
              </w:rPr>
              <w:br/>
              <w:t>- UBND huyện</w:t>
            </w:r>
            <w:r w:rsidR="00701C25">
              <w:rPr>
                <w:rFonts w:eastAsia="Times New Roman" w:cs="Times New Roman"/>
                <w:color w:val="000000"/>
                <w:sz w:val="16"/>
                <w:szCs w:val="16"/>
                <w:lang w:val="vi-VN"/>
              </w:rPr>
              <w:t>;</w:t>
            </w:r>
            <w:r w:rsidR="00701C25">
              <w:rPr>
                <w:rFonts w:eastAsia="Times New Roman" w:cs="Times New Roman"/>
                <w:color w:val="000000"/>
                <w:sz w:val="16"/>
                <w:szCs w:val="16"/>
                <w:lang w:val="vi-VN"/>
              </w:rPr>
              <w:br/>
              <w:t>- Phòng LĐTBXH huyện;</w:t>
            </w:r>
            <w:r w:rsidR="00701C25">
              <w:rPr>
                <w:rFonts w:eastAsia="Times New Roman" w:cs="Times New Roman"/>
                <w:color w:val="000000"/>
                <w:sz w:val="16"/>
                <w:szCs w:val="16"/>
                <w:lang w:val="vi-VN"/>
              </w:rPr>
              <w:br/>
              <w:t>- Lưu VP</w:t>
            </w:r>
            <w:r w:rsidRPr="008F5D31">
              <w:rPr>
                <w:rFonts w:eastAsia="Times New Roman" w:cs="Times New Roman"/>
                <w:color w:val="000000"/>
                <w:sz w:val="16"/>
                <w:szCs w:val="16"/>
                <w:lang w:val="vi-VN"/>
              </w:rPr>
              <w:t>.</w:t>
            </w:r>
          </w:p>
        </w:tc>
        <w:tc>
          <w:tcPr>
            <w:tcW w:w="4428" w:type="dxa"/>
            <w:shd w:val="clear" w:color="auto" w:fill="FFFFFF"/>
            <w:tcMar>
              <w:top w:w="0" w:type="dxa"/>
              <w:left w:w="108" w:type="dxa"/>
              <w:bottom w:w="0" w:type="dxa"/>
              <w:right w:w="108" w:type="dxa"/>
            </w:tcMar>
            <w:hideMark/>
          </w:tcPr>
          <w:p w:rsidR="008F5D31" w:rsidRPr="008F5D31" w:rsidRDefault="008F5D31" w:rsidP="008F5D31">
            <w:pPr>
              <w:spacing w:before="120" w:after="120" w:line="234" w:lineRule="atLeast"/>
              <w:jc w:val="center"/>
              <w:rPr>
                <w:rFonts w:eastAsia="Times New Roman" w:cs="Times New Roman"/>
                <w:color w:val="000000"/>
                <w:szCs w:val="28"/>
              </w:rPr>
            </w:pPr>
            <w:r w:rsidRPr="008F5D31">
              <w:rPr>
                <w:rFonts w:eastAsia="Times New Roman" w:cs="Times New Roman"/>
                <w:b/>
                <w:bCs/>
                <w:color w:val="000000"/>
                <w:szCs w:val="28"/>
              </w:rPr>
              <w:t>CHỦ TỊCH</w:t>
            </w:r>
            <w:r w:rsidRPr="008F5D31">
              <w:rPr>
                <w:rFonts w:eastAsia="Times New Roman" w:cs="Times New Roman"/>
                <w:b/>
                <w:bCs/>
                <w:color w:val="000000"/>
                <w:szCs w:val="28"/>
              </w:rPr>
              <w:br/>
            </w:r>
          </w:p>
        </w:tc>
      </w:tr>
    </w:tbl>
    <w:p w:rsidR="00112666" w:rsidRDefault="00112666">
      <w:pPr>
        <w:rPr>
          <w:rFonts w:cs="Times New Roman"/>
          <w:b/>
          <w:lang w:val="vi-VN"/>
        </w:rPr>
      </w:pPr>
      <w:r>
        <w:rPr>
          <w:rFonts w:cs="Times New Roman"/>
          <w:lang w:val="vi-VN"/>
        </w:rPr>
        <w:t xml:space="preserve">          </w:t>
      </w:r>
      <w:r w:rsidR="00701C25">
        <w:rPr>
          <w:rFonts w:cs="Times New Roman"/>
          <w:lang w:val="vi-VN"/>
        </w:rPr>
        <w:t xml:space="preserve">                                                                      </w:t>
      </w:r>
      <w:r w:rsidR="00701C25" w:rsidRPr="00701C25">
        <w:rPr>
          <w:rFonts w:cs="Times New Roman"/>
          <w:b/>
          <w:lang w:val="vi-VN"/>
        </w:rPr>
        <w:t>Nguyễn Văn Duẫn</w:t>
      </w: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A1038C" w:rsidRDefault="00112666" w:rsidP="00112666">
      <w:pPr>
        <w:tabs>
          <w:tab w:val="left" w:pos="2910"/>
        </w:tabs>
        <w:rPr>
          <w:rFonts w:cs="Times New Roman"/>
          <w:lang w:val="vi-VN"/>
        </w:rPr>
      </w:pPr>
      <w:r>
        <w:rPr>
          <w:rFonts w:cs="Times New Roman"/>
          <w:lang w:val="vi-VN"/>
        </w:rPr>
        <w:tab/>
      </w:r>
    </w:p>
    <w:p w:rsidR="00112666" w:rsidRDefault="00112666" w:rsidP="00112666">
      <w:pPr>
        <w:tabs>
          <w:tab w:val="left" w:pos="2910"/>
        </w:tabs>
        <w:rPr>
          <w:rFonts w:cs="Times New Roman"/>
          <w:lang w:val="vi-VN"/>
        </w:rPr>
      </w:pPr>
    </w:p>
    <w:p w:rsidR="002B655C" w:rsidRDefault="002B655C" w:rsidP="00112666">
      <w:pPr>
        <w:tabs>
          <w:tab w:val="left" w:pos="2910"/>
        </w:tabs>
        <w:rPr>
          <w:rFonts w:cs="Times New Roman"/>
          <w:lang w:val="vi-VN"/>
        </w:rPr>
      </w:pPr>
    </w:p>
    <w:tbl>
      <w:tblPr>
        <w:tblW w:w="0" w:type="auto"/>
        <w:tblInd w:w="-743" w:type="dxa"/>
        <w:tblLook w:val="04A0" w:firstRow="1" w:lastRow="0" w:firstColumn="1" w:lastColumn="0" w:noHBand="0" w:noVBand="1"/>
      </w:tblPr>
      <w:tblGrid>
        <w:gridCol w:w="3872"/>
        <w:gridCol w:w="5898"/>
      </w:tblGrid>
      <w:tr w:rsidR="002B655C" w:rsidRPr="00EF3793" w:rsidTr="000A49A1">
        <w:tc>
          <w:tcPr>
            <w:tcW w:w="3970" w:type="dxa"/>
            <w:shd w:val="clear" w:color="auto" w:fill="auto"/>
          </w:tcPr>
          <w:p w:rsidR="002B655C" w:rsidRPr="00EF3793" w:rsidRDefault="002B655C" w:rsidP="000A49A1">
            <w:pPr>
              <w:jc w:val="center"/>
              <w:rPr>
                <w:b/>
                <w:sz w:val="26"/>
                <w:szCs w:val="26"/>
                <w:highlight w:val="white"/>
                <w:lang w:val="vi-VN"/>
              </w:rPr>
            </w:pPr>
            <w:r w:rsidRPr="00EF3793">
              <w:rPr>
                <w:b/>
                <w:sz w:val="26"/>
                <w:szCs w:val="26"/>
                <w:highlight w:val="white"/>
                <w:lang w:val="vi-VN"/>
              </w:rPr>
              <w:lastRenderedPageBreak/>
              <w:t>ỦY BAN NHÂN DÂN</w:t>
            </w:r>
          </w:p>
          <w:p w:rsidR="002B655C" w:rsidRPr="00EF3793" w:rsidRDefault="002B655C" w:rsidP="000A49A1">
            <w:pPr>
              <w:jc w:val="center"/>
              <w:rPr>
                <w:b/>
                <w:sz w:val="26"/>
                <w:szCs w:val="26"/>
                <w:highlight w:val="white"/>
                <w:lang w:val="vi-VN"/>
              </w:rPr>
            </w:pPr>
            <w:r w:rsidRPr="00EF3793">
              <w:rPr>
                <w:b/>
                <w:noProof/>
                <w:sz w:val="26"/>
                <w:szCs w:val="26"/>
              </w:rPr>
              <mc:AlternateContent>
                <mc:Choice Requires="wps">
                  <w:drawing>
                    <wp:anchor distT="0" distB="0" distL="114300" distR="114300" simplePos="0" relativeHeight="251668480" behindDoc="0" locked="0" layoutInCell="1" allowOverlap="1">
                      <wp:simplePos x="0" y="0"/>
                      <wp:positionH relativeFrom="column">
                        <wp:posOffset>868045</wp:posOffset>
                      </wp:positionH>
                      <wp:positionV relativeFrom="paragraph">
                        <wp:posOffset>236220</wp:posOffset>
                      </wp:positionV>
                      <wp:extent cx="609600" cy="635"/>
                      <wp:effectExtent l="9525" t="12700" r="9525"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233E7" id="_x0000_t32" coordsize="21600,21600" o:spt="32" o:oned="t" path="m,l21600,21600e" filled="f">
                      <v:path arrowok="t" fillok="f" o:connecttype="none"/>
                      <o:lock v:ext="edit" shapetype="t"/>
                    </v:shapetype>
                    <v:shape id="Straight Arrow Connector 9" o:spid="_x0000_s1026" type="#_x0000_t32" style="position:absolute;margin-left:68.35pt;margin-top:18.6pt;width:48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bJQIAAEs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"/>
                  </w:pict>
                </mc:Fallback>
              </mc:AlternateContent>
            </w:r>
            <w:r w:rsidRPr="00EF3793">
              <w:rPr>
                <w:b/>
                <w:sz w:val="26"/>
                <w:szCs w:val="26"/>
                <w:highlight w:val="white"/>
                <w:lang w:val="vi-VN"/>
              </w:rPr>
              <w:t>XÃ SƠN LỄ</w:t>
            </w:r>
          </w:p>
        </w:tc>
        <w:tc>
          <w:tcPr>
            <w:tcW w:w="6061" w:type="dxa"/>
            <w:shd w:val="clear" w:color="auto" w:fill="auto"/>
          </w:tcPr>
          <w:p w:rsidR="002B655C" w:rsidRPr="00EF3793" w:rsidRDefault="002B655C" w:rsidP="000A49A1">
            <w:pPr>
              <w:jc w:val="center"/>
              <w:rPr>
                <w:b/>
                <w:sz w:val="26"/>
                <w:szCs w:val="26"/>
                <w:highlight w:val="white"/>
                <w:lang w:val="vi-VN"/>
              </w:rPr>
            </w:pPr>
            <w:r w:rsidRPr="00EF3793">
              <w:rPr>
                <w:b/>
                <w:sz w:val="26"/>
                <w:szCs w:val="26"/>
                <w:highlight w:val="white"/>
                <w:lang w:val="vi-VN"/>
              </w:rPr>
              <w:t>CỘNG HÒA XÃ HỘI CHỦ NGHĨA VIỆT NAM</w:t>
            </w:r>
          </w:p>
          <w:p w:rsidR="002B655C" w:rsidRPr="00EF3793" w:rsidRDefault="002B655C" w:rsidP="000A49A1">
            <w:pPr>
              <w:jc w:val="center"/>
              <w:rPr>
                <w:b/>
                <w:sz w:val="26"/>
                <w:szCs w:val="26"/>
                <w:highlight w:val="white"/>
                <w:lang w:val="vi-VN"/>
              </w:rPr>
            </w:pPr>
            <w:r w:rsidRPr="00EF3793">
              <w:rPr>
                <w:b/>
                <w:sz w:val="26"/>
                <w:szCs w:val="26"/>
                <w:highlight w:val="white"/>
                <w:lang w:val="vi-VN"/>
              </w:rPr>
              <w:t>Độc lập – Tự do – Hạnh phúc</w:t>
            </w:r>
          </w:p>
          <w:p w:rsidR="002B655C" w:rsidRPr="00EF3793" w:rsidRDefault="002B655C" w:rsidP="000A49A1">
            <w:pPr>
              <w:jc w:val="center"/>
              <w:rPr>
                <w:b/>
                <w:sz w:val="26"/>
                <w:szCs w:val="26"/>
                <w:highlight w:val="white"/>
                <w:lang w:val="vi-VN"/>
              </w:rPr>
            </w:pPr>
            <w:r w:rsidRPr="00EF3793">
              <w:rPr>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928370</wp:posOffset>
                      </wp:positionH>
                      <wp:positionV relativeFrom="paragraph">
                        <wp:posOffset>65405</wp:posOffset>
                      </wp:positionV>
                      <wp:extent cx="1857375" cy="0"/>
                      <wp:effectExtent l="9525" t="12700" r="9525"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3BBBB" id="Straight Arrow Connector 8" o:spid="_x0000_s1026" type="#_x0000_t32" style="position:absolute;margin-left:73.1pt;margin-top:5.15pt;width:146.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RfJQIAAEo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"/>
                  </w:pict>
                </mc:Fallback>
              </mc:AlternateContent>
            </w:r>
          </w:p>
        </w:tc>
      </w:tr>
    </w:tbl>
    <w:p w:rsidR="002B655C" w:rsidRDefault="002B655C" w:rsidP="002B655C">
      <w:pPr>
        <w:jc w:val="center"/>
        <w:rPr>
          <w:b/>
          <w:sz w:val="26"/>
          <w:szCs w:val="26"/>
          <w:highlight w:val="white"/>
          <w:lang w:val="vi-VN"/>
        </w:rPr>
      </w:pPr>
      <w:r w:rsidRPr="001C0FD4">
        <w:rPr>
          <w:b/>
          <w:sz w:val="26"/>
          <w:szCs w:val="26"/>
          <w:highlight w:val="white"/>
          <w:lang w:val="vi-VN"/>
        </w:rPr>
        <w:t xml:space="preserve">TỔNG HỢP KẾT QUẢ RÀ SOÁT </w:t>
      </w:r>
      <w:r>
        <w:rPr>
          <w:b/>
          <w:sz w:val="26"/>
          <w:szCs w:val="26"/>
          <w:highlight w:val="white"/>
          <w:lang w:val="vi-VN"/>
        </w:rPr>
        <w:t>XÁC ĐỊNH HỘ LÀM NÔNG NGHIỆP, LÂM NGHIỆP, NGƯ NGHIỆP CÓ MỨC SỐNG TRUNG BÌNH</w:t>
      </w:r>
      <w:r w:rsidRPr="001C0FD4">
        <w:rPr>
          <w:b/>
          <w:sz w:val="26"/>
          <w:szCs w:val="26"/>
          <w:highlight w:val="white"/>
          <w:lang w:val="vi-VN"/>
        </w:rPr>
        <w:t xml:space="preserve"> CUỐI NĂM 2022 THEO TIÊU CHÍ GIAI ĐOẠN 2022 – 2025</w:t>
      </w:r>
    </w:p>
    <w:p w:rsidR="002B655C" w:rsidRPr="001C0FD4" w:rsidRDefault="002B655C" w:rsidP="002B655C">
      <w:pPr>
        <w:jc w:val="center"/>
        <w:rPr>
          <w:b/>
          <w:sz w:val="26"/>
          <w:szCs w:val="26"/>
          <w:highlight w:val="white"/>
          <w:lang w:val="vi-VN"/>
        </w:rPr>
      </w:pPr>
      <w:r>
        <w:rPr>
          <w:b/>
          <w:noProof/>
          <w:sz w:val="26"/>
          <w:szCs w:val="26"/>
        </w:rPr>
        <mc:AlternateContent>
          <mc:Choice Requires="wps">
            <w:drawing>
              <wp:anchor distT="0" distB="0" distL="114300" distR="114300" simplePos="0" relativeHeight="251669504" behindDoc="0" locked="0" layoutInCell="1" allowOverlap="1">
                <wp:simplePos x="0" y="0"/>
                <wp:positionH relativeFrom="column">
                  <wp:posOffset>1758315</wp:posOffset>
                </wp:positionH>
                <wp:positionV relativeFrom="paragraph">
                  <wp:posOffset>26670</wp:posOffset>
                </wp:positionV>
                <wp:extent cx="1962150" cy="0"/>
                <wp:effectExtent l="9525" t="8890" r="9525"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C9877" id="Straight Arrow Connector 7" o:spid="_x0000_s1026" type="#_x0000_t32" style="position:absolute;margin-left:138.45pt;margin-top:2.1pt;width:15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pE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"/>
            </w:pict>
          </mc:Fallback>
        </mc:AlternateContent>
      </w:r>
    </w:p>
    <w:p w:rsidR="002B655C" w:rsidRDefault="002B655C" w:rsidP="002B655C">
      <w:pPr>
        <w:jc w:val="center"/>
        <w:rPr>
          <w:i/>
          <w:sz w:val="26"/>
          <w:szCs w:val="26"/>
          <w:highlight w:val="white"/>
          <w:lang w:val="vi-VN"/>
        </w:rPr>
      </w:pPr>
      <w:r w:rsidRPr="001C0FD4">
        <w:rPr>
          <w:i/>
          <w:sz w:val="26"/>
          <w:szCs w:val="26"/>
          <w:highlight w:val="white"/>
          <w:lang w:val="vi-VN"/>
        </w:rPr>
        <w:t>(Kèm theo Quyết định số</w:t>
      </w:r>
      <w:r>
        <w:rPr>
          <w:i/>
          <w:sz w:val="26"/>
          <w:szCs w:val="26"/>
          <w:highlight w:val="white"/>
          <w:lang w:val="vi-VN"/>
        </w:rPr>
        <w:t xml:space="preserve"> 248</w:t>
      </w:r>
      <w:r w:rsidRPr="001C0FD4">
        <w:rPr>
          <w:i/>
          <w:sz w:val="26"/>
          <w:szCs w:val="26"/>
          <w:highlight w:val="white"/>
          <w:lang w:val="vi-VN"/>
        </w:rPr>
        <w:t>/UBND ngày 02 tháng 12 năm 2022 của UBND xã)</w:t>
      </w:r>
    </w:p>
    <w:p w:rsidR="002B655C" w:rsidRPr="001C0FD4" w:rsidRDefault="002B655C" w:rsidP="002B655C">
      <w:pPr>
        <w:jc w:val="center"/>
        <w:rPr>
          <w:i/>
          <w:sz w:val="26"/>
          <w:szCs w:val="26"/>
          <w:highlight w:val="white"/>
          <w:lang w:val="vi-VN"/>
        </w:rPr>
      </w:pPr>
    </w:p>
    <w:tbl>
      <w:tblPr>
        <w:tblW w:w="10207" w:type="dxa"/>
        <w:tblInd w:w="-743" w:type="dxa"/>
        <w:tblLook w:val="04A0" w:firstRow="1" w:lastRow="0" w:firstColumn="1" w:lastColumn="0" w:noHBand="0" w:noVBand="1"/>
      </w:tblPr>
      <w:tblGrid>
        <w:gridCol w:w="567"/>
        <w:gridCol w:w="1985"/>
        <w:gridCol w:w="1276"/>
        <w:gridCol w:w="1418"/>
        <w:gridCol w:w="1559"/>
        <w:gridCol w:w="1417"/>
        <w:gridCol w:w="1985"/>
      </w:tblGrid>
      <w:tr w:rsidR="002B655C" w:rsidRPr="008B56C9" w:rsidTr="000A49A1">
        <w:trPr>
          <w:trHeight w:val="45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TT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2"/>
                <w:lang w:val="vi-VN"/>
              </w:rPr>
            </w:pPr>
            <w:r>
              <w:rPr>
                <w:b/>
                <w:bCs/>
                <w:color w:val="000000"/>
                <w:sz w:val="22"/>
                <w:lang w:val="vi-VN"/>
              </w:rPr>
              <w:t>Thôn</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Tổng số hộ dân cư</w:t>
            </w:r>
            <w:r w:rsidRPr="008B56C9">
              <w:rPr>
                <w:b/>
                <w:bCs/>
                <w:color w:val="000000"/>
                <w:sz w:val="22"/>
              </w:rPr>
              <w:br/>
              <w:t xml:space="preserve">     </w:t>
            </w:r>
            <w:r w:rsidRPr="008B56C9">
              <w:rPr>
                <w:i/>
                <w:iCs/>
                <w:color w:val="000000"/>
                <w:sz w:val="22"/>
              </w:rPr>
              <w:t>(tại thời điểm rà soát)</w:t>
            </w:r>
          </w:p>
        </w:tc>
        <w:tc>
          <w:tcPr>
            <w:tcW w:w="496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Hộ làm nông nghiệp, lâm nghiệp, ngư nghiệp và diêm nghiệp có mức sống trung bình</w:t>
            </w:r>
          </w:p>
        </w:tc>
      </w:tr>
      <w:tr w:rsidR="002B655C" w:rsidRPr="008B56C9" w:rsidTr="000A49A1">
        <w:trPr>
          <w:trHeight w:val="43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B655C" w:rsidRPr="008B56C9" w:rsidRDefault="002B655C" w:rsidP="000A49A1">
            <w:pPr>
              <w:rPr>
                <w:b/>
                <w:bCs/>
                <w:color w:val="000000"/>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B655C" w:rsidRPr="008B56C9" w:rsidRDefault="002B655C" w:rsidP="000A49A1">
            <w:pPr>
              <w:rPr>
                <w:b/>
                <w:bCs/>
                <w:color w:val="000000"/>
                <w:sz w:val="22"/>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2B655C" w:rsidRPr="008B56C9" w:rsidRDefault="002B655C" w:rsidP="000A49A1">
            <w:pPr>
              <w:rPr>
                <w:b/>
                <w:bCs/>
                <w:color w:val="000000"/>
                <w:sz w:val="22"/>
              </w:rPr>
            </w:pPr>
          </w:p>
        </w:tc>
        <w:tc>
          <w:tcPr>
            <w:tcW w:w="4961" w:type="dxa"/>
            <w:gridSpan w:val="3"/>
            <w:vMerge/>
            <w:tcBorders>
              <w:top w:val="single" w:sz="4" w:space="0" w:color="auto"/>
              <w:left w:val="single" w:sz="4" w:space="0" w:color="auto"/>
              <w:bottom w:val="single" w:sz="4" w:space="0" w:color="000000"/>
              <w:right w:val="single" w:sz="4" w:space="0" w:color="000000"/>
            </w:tcBorders>
            <w:vAlign w:val="center"/>
            <w:hideMark/>
          </w:tcPr>
          <w:p w:rsidR="002B655C" w:rsidRPr="008B56C9" w:rsidRDefault="002B655C" w:rsidP="000A49A1">
            <w:pPr>
              <w:rPr>
                <w:b/>
                <w:bCs/>
                <w:color w:val="000000"/>
                <w:sz w:val="22"/>
              </w:rPr>
            </w:pPr>
          </w:p>
        </w:tc>
      </w:tr>
      <w:tr w:rsidR="002B655C" w:rsidRPr="008B56C9" w:rsidTr="000A49A1">
        <w:trPr>
          <w:trHeight w:val="7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B655C" w:rsidRPr="008B56C9" w:rsidRDefault="002B655C" w:rsidP="000A49A1">
            <w:pPr>
              <w:rPr>
                <w:b/>
                <w:bCs/>
                <w:color w:val="000000"/>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B655C" w:rsidRPr="008B56C9" w:rsidRDefault="002B655C" w:rsidP="000A49A1">
            <w:pPr>
              <w:rPr>
                <w:b/>
                <w:bCs/>
                <w:color w:val="000000"/>
                <w:sz w:val="22"/>
              </w:rPr>
            </w:pPr>
          </w:p>
        </w:tc>
        <w:tc>
          <w:tcPr>
            <w:tcW w:w="1276"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Số hộ</w:t>
            </w:r>
          </w:p>
        </w:tc>
        <w:tc>
          <w:tcPr>
            <w:tcW w:w="1418"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Số nhân khẩu</w:t>
            </w:r>
          </w:p>
        </w:tc>
        <w:tc>
          <w:tcPr>
            <w:tcW w:w="1559"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Số hộ</w:t>
            </w:r>
          </w:p>
        </w:tc>
        <w:tc>
          <w:tcPr>
            <w:tcW w:w="1417"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Số nhân khẩu</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 xml:space="preserve">Tỷ lệ % so với tổng số hộ </w:t>
            </w:r>
          </w:p>
        </w:tc>
      </w:tr>
      <w:tr w:rsidR="002B655C" w:rsidRPr="008B56C9" w:rsidTr="000A49A1">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A</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0"/>
                <w:szCs w:val="20"/>
              </w:rPr>
            </w:pPr>
            <w:r w:rsidRPr="008B56C9">
              <w:rPr>
                <w:b/>
                <w:bCs/>
                <w:color w:val="000000"/>
                <w:sz w:val="20"/>
                <w:szCs w:val="20"/>
              </w:rPr>
              <w:t>B</w:t>
            </w:r>
          </w:p>
        </w:tc>
        <w:tc>
          <w:tcPr>
            <w:tcW w:w="1276"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0"/>
                <w:szCs w:val="20"/>
              </w:rPr>
            </w:pPr>
            <w:r w:rsidRPr="008B56C9">
              <w:rPr>
                <w:b/>
                <w:bCs/>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0"/>
                <w:szCs w:val="20"/>
              </w:rPr>
            </w:pPr>
            <w:r w:rsidRPr="008B56C9">
              <w:rPr>
                <w:b/>
                <w:bCs/>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0"/>
                <w:szCs w:val="20"/>
              </w:rPr>
            </w:pPr>
            <w:r w:rsidRPr="008B56C9">
              <w:rPr>
                <w:b/>
                <w:bCs/>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0"/>
                <w:szCs w:val="20"/>
              </w:rPr>
            </w:pPr>
            <w:r w:rsidRPr="008B56C9">
              <w:rPr>
                <w:b/>
                <w:bCs/>
                <w:color w:val="000000"/>
                <w:sz w:val="20"/>
                <w:szCs w:val="20"/>
              </w:rPr>
              <w:t>4</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0"/>
                <w:szCs w:val="20"/>
              </w:rPr>
            </w:pPr>
            <w:r w:rsidRPr="008B56C9">
              <w:rPr>
                <w:b/>
                <w:bCs/>
                <w:color w:val="000000"/>
                <w:sz w:val="20"/>
                <w:szCs w:val="20"/>
              </w:rPr>
              <w:t>5 = 3/1</w:t>
            </w:r>
          </w:p>
        </w:tc>
      </w:tr>
      <w:tr w:rsidR="002B655C" w:rsidRPr="008B56C9" w:rsidTr="000A49A1">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4"/>
              </w:rPr>
            </w:pPr>
            <w:r w:rsidRPr="008B56C9">
              <w:rPr>
                <w:color w:val="000000"/>
                <w:sz w:val="24"/>
              </w:rPr>
              <w:t>1</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rPr>
                <w:color w:val="000000"/>
                <w:sz w:val="24"/>
              </w:rPr>
            </w:pPr>
            <w:r w:rsidRPr="008B56C9">
              <w:rPr>
                <w:color w:val="000000"/>
                <w:sz w:val="24"/>
              </w:rPr>
              <w:t>Thôn Sơn Thuỷ</w:t>
            </w:r>
          </w:p>
        </w:tc>
        <w:tc>
          <w:tcPr>
            <w:tcW w:w="1276"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124</w:t>
            </w:r>
          </w:p>
        </w:tc>
        <w:tc>
          <w:tcPr>
            <w:tcW w:w="1418"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2"/>
              </w:rPr>
            </w:pPr>
            <w:r w:rsidRPr="008B56C9">
              <w:rPr>
                <w:color w:val="000000"/>
                <w:sz w:val="22"/>
              </w:rPr>
              <w:t>365</w:t>
            </w:r>
          </w:p>
        </w:tc>
        <w:tc>
          <w:tcPr>
            <w:tcW w:w="1559"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70</w:t>
            </w:r>
          </w:p>
        </w:tc>
        <w:tc>
          <w:tcPr>
            <w:tcW w:w="1417"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308</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0"/>
                <w:szCs w:val="20"/>
              </w:rPr>
            </w:pPr>
            <w:bookmarkStart w:id="0" w:name="_GoBack"/>
            <w:bookmarkEnd w:id="0"/>
            <w:r w:rsidRPr="008B56C9">
              <w:rPr>
                <w:color w:val="000000"/>
                <w:sz w:val="20"/>
                <w:szCs w:val="20"/>
              </w:rPr>
              <w:t>56,45</w:t>
            </w:r>
          </w:p>
        </w:tc>
      </w:tr>
      <w:tr w:rsidR="002B655C" w:rsidRPr="008B56C9" w:rsidTr="000A49A1">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4"/>
              </w:rPr>
            </w:pPr>
            <w:r w:rsidRPr="008B56C9">
              <w:rPr>
                <w:color w:val="000000"/>
                <w:sz w:val="24"/>
              </w:rPr>
              <w:t>2</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rPr>
                <w:color w:val="000000"/>
                <w:sz w:val="24"/>
              </w:rPr>
            </w:pPr>
            <w:r w:rsidRPr="008B56C9">
              <w:rPr>
                <w:color w:val="000000"/>
                <w:sz w:val="24"/>
              </w:rPr>
              <w:t>Thôn Tây Nam</w:t>
            </w:r>
          </w:p>
        </w:tc>
        <w:tc>
          <w:tcPr>
            <w:tcW w:w="1276"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215</w:t>
            </w:r>
          </w:p>
        </w:tc>
        <w:tc>
          <w:tcPr>
            <w:tcW w:w="1418"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2"/>
              </w:rPr>
            </w:pPr>
            <w:r w:rsidRPr="008B56C9">
              <w:rPr>
                <w:color w:val="000000"/>
                <w:sz w:val="22"/>
              </w:rPr>
              <w:t>690</w:t>
            </w:r>
          </w:p>
        </w:tc>
        <w:tc>
          <w:tcPr>
            <w:tcW w:w="1559"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110</w:t>
            </w:r>
          </w:p>
        </w:tc>
        <w:tc>
          <w:tcPr>
            <w:tcW w:w="1417"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485</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0"/>
                <w:szCs w:val="20"/>
              </w:rPr>
            </w:pPr>
            <w:r w:rsidRPr="008B56C9">
              <w:rPr>
                <w:color w:val="000000"/>
                <w:sz w:val="20"/>
                <w:szCs w:val="20"/>
              </w:rPr>
              <w:t>51,16</w:t>
            </w:r>
          </w:p>
        </w:tc>
      </w:tr>
      <w:tr w:rsidR="002B655C" w:rsidRPr="008B56C9" w:rsidTr="000A49A1">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4"/>
              </w:rPr>
            </w:pPr>
            <w:r w:rsidRPr="008B56C9">
              <w:rPr>
                <w:color w:val="000000"/>
                <w:sz w:val="24"/>
              </w:rPr>
              <w:t>3</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rPr>
                <w:color w:val="000000"/>
                <w:sz w:val="24"/>
              </w:rPr>
            </w:pPr>
            <w:r w:rsidRPr="008B56C9">
              <w:rPr>
                <w:color w:val="000000"/>
                <w:sz w:val="24"/>
              </w:rPr>
              <w:t>Thôn Khe Cò</w:t>
            </w:r>
          </w:p>
        </w:tc>
        <w:tc>
          <w:tcPr>
            <w:tcW w:w="1276"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192</w:t>
            </w:r>
          </w:p>
        </w:tc>
        <w:tc>
          <w:tcPr>
            <w:tcW w:w="1418"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2"/>
              </w:rPr>
            </w:pPr>
            <w:r w:rsidRPr="008B56C9">
              <w:rPr>
                <w:color w:val="000000"/>
                <w:sz w:val="22"/>
              </w:rPr>
              <w:t>590</w:t>
            </w:r>
          </w:p>
        </w:tc>
        <w:tc>
          <w:tcPr>
            <w:tcW w:w="1559"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101</w:t>
            </w:r>
          </w:p>
        </w:tc>
        <w:tc>
          <w:tcPr>
            <w:tcW w:w="1417"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435</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0"/>
                <w:szCs w:val="20"/>
              </w:rPr>
            </w:pPr>
            <w:r w:rsidRPr="008B56C9">
              <w:rPr>
                <w:color w:val="000000"/>
                <w:sz w:val="20"/>
                <w:szCs w:val="20"/>
              </w:rPr>
              <w:t>52,60</w:t>
            </w:r>
          </w:p>
        </w:tc>
      </w:tr>
      <w:tr w:rsidR="002B655C" w:rsidRPr="008B56C9" w:rsidTr="000A49A1">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4"/>
              </w:rPr>
            </w:pPr>
            <w:r w:rsidRPr="008B56C9">
              <w:rPr>
                <w:color w:val="000000"/>
                <w:sz w:val="24"/>
              </w:rPr>
              <w:t>4</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rPr>
                <w:color w:val="000000"/>
                <w:sz w:val="24"/>
              </w:rPr>
            </w:pPr>
            <w:r w:rsidRPr="008B56C9">
              <w:rPr>
                <w:color w:val="000000"/>
                <w:sz w:val="24"/>
              </w:rPr>
              <w:t>Thôn Đức Vừ</w:t>
            </w:r>
          </w:p>
        </w:tc>
        <w:tc>
          <w:tcPr>
            <w:tcW w:w="1276"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189</w:t>
            </w:r>
          </w:p>
        </w:tc>
        <w:tc>
          <w:tcPr>
            <w:tcW w:w="1418"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2"/>
              </w:rPr>
            </w:pPr>
            <w:r w:rsidRPr="008B56C9">
              <w:rPr>
                <w:color w:val="000000"/>
                <w:sz w:val="22"/>
              </w:rPr>
              <w:t>568</w:t>
            </w:r>
          </w:p>
        </w:tc>
        <w:tc>
          <w:tcPr>
            <w:tcW w:w="1559"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95</w:t>
            </w:r>
          </w:p>
        </w:tc>
        <w:tc>
          <w:tcPr>
            <w:tcW w:w="1417"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426</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0"/>
                <w:szCs w:val="20"/>
              </w:rPr>
            </w:pPr>
            <w:r w:rsidRPr="008B56C9">
              <w:rPr>
                <w:color w:val="000000"/>
                <w:sz w:val="20"/>
                <w:szCs w:val="20"/>
              </w:rPr>
              <w:t>50,26</w:t>
            </w:r>
          </w:p>
        </w:tc>
      </w:tr>
      <w:tr w:rsidR="002B655C" w:rsidRPr="008B56C9" w:rsidTr="000A49A1">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4"/>
              </w:rPr>
            </w:pPr>
            <w:r w:rsidRPr="008B56C9">
              <w:rPr>
                <w:color w:val="000000"/>
                <w:sz w:val="24"/>
              </w:rPr>
              <w:t>5</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rPr>
                <w:color w:val="000000"/>
                <w:sz w:val="24"/>
              </w:rPr>
            </w:pPr>
            <w:r w:rsidRPr="008B56C9">
              <w:rPr>
                <w:color w:val="000000"/>
                <w:sz w:val="24"/>
              </w:rPr>
              <w:t>Thôn Cao Thắng</w:t>
            </w:r>
          </w:p>
        </w:tc>
        <w:tc>
          <w:tcPr>
            <w:tcW w:w="1276"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165</w:t>
            </w:r>
          </w:p>
        </w:tc>
        <w:tc>
          <w:tcPr>
            <w:tcW w:w="1418"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2"/>
              </w:rPr>
            </w:pPr>
            <w:r w:rsidRPr="008B56C9">
              <w:rPr>
                <w:color w:val="000000"/>
                <w:sz w:val="22"/>
              </w:rPr>
              <w:t>515</w:t>
            </w:r>
          </w:p>
        </w:tc>
        <w:tc>
          <w:tcPr>
            <w:tcW w:w="1559"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84</w:t>
            </w:r>
          </w:p>
        </w:tc>
        <w:tc>
          <w:tcPr>
            <w:tcW w:w="1417"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391</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0"/>
                <w:szCs w:val="20"/>
              </w:rPr>
            </w:pPr>
            <w:r w:rsidRPr="008B56C9">
              <w:rPr>
                <w:color w:val="000000"/>
                <w:sz w:val="20"/>
                <w:szCs w:val="20"/>
              </w:rPr>
              <w:t>50,91</w:t>
            </w:r>
          </w:p>
        </w:tc>
      </w:tr>
      <w:tr w:rsidR="002B655C" w:rsidRPr="008B56C9" w:rsidTr="000A49A1">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4"/>
              </w:rPr>
            </w:pPr>
            <w:r w:rsidRPr="008B56C9">
              <w:rPr>
                <w:color w:val="000000"/>
                <w:sz w:val="24"/>
              </w:rPr>
              <w:t>6</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rPr>
                <w:color w:val="000000"/>
                <w:sz w:val="24"/>
              </w:rPr>
            </w:pPr>
            <w:r w:rsidRPr="008B56C9">
              <w:rPr>
                <w:color w:val="000000"/>
                <w:sz w:val="24"/>
              </w:rPr>
              <w:t>Thôn Thọ Lộc</w:t>
            </w:r>
          </w:p>
        </w:tc>
        <w:tc>
          <w:tcPr>
            <w:tcW w:w="1276"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142</w:t>
            </w:r>
          </w:p>
        </w:tc>
        <w:tc>
          <w:tcPr>
            <w:tcW w:w="1418"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2"/>
              </w:rPr>
            </w:pPr>
            <w:r w:rsidRPr="008B56C9">
              <w:rPr>
                <w:color w:val="000000"/>
                <w:sz w:val="22"/>
              </w:rPr>
              <w:t>380</w:t>
            </w:r>
          </w:p>
        </w:tc>
        <w:tc>
          <w:tcPr>
            <w:tcW w:w="1559"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64</w:t>
            </w:r>
          </w:p>
        </w:tc>
        <w:tc>
          <w:tcPr>
            <w:tcW w:w="1417"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308</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0"/>
                <w:szCs w:val="20"/>
              </w:rPr>
            </w:pPr>
            <w:r w:rsidRPr="008B56C9">
              <w:rPr>
                <w:color w:val="000000"/>
                <w:sz w:val="20"/>
                <w:szCs w:val="20"/>
              </w:rPr>
              <w:t>45,07</w:t>
            </w:r>
          </w:p>
        </w:tc>
      </w:tr>
      <w:tr w:rsidR="002B655C" w:rsidRPr="008B56C9" w:rsidTr="000A49A1">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4"/>
              </w:rPr>
            </w:pPr>
            <w:r w:rsidRPr="008B56C9">
              <w:rPr>
                <w:color w:val="000000"/>
                <w:sz w:val="24"/>
              </w:rPr>
              <w:t>7</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rPr>
                <w:color w:val="000000"/>
                <w:sz w:val="24"/>
              </w:rPr>
            </w:pPr>
            <w:r w:rsidRPr="008B56C9">
              <w:rPr>
                <w:color w:val="000000"/>
                <w:sz w:val="24"/>
              </w:rPr>
              <w:t>Thôn Trung Lễ</w:t>
            </w:r>
          </w:p>
        </w:tc>
        <w:tc>
          <w:tcPr>
            <w:tcW w:w="1276"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135</w:t>
            </w:r>
          </w:p>
        </w:tc>
        <w:tc>
          <w:tcPr>
            <w:tcW w:w="1418"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2"/>
              </w:rPr>
            </w:pPr>
            <w:r w:rsidRPr="008B56C9">
              <w:rPr>
                <w:color w:val="000000"/>
                <w:sz w:val="22"/>
              </w:rPr>
              <w:t>419</w:t>
            </w:r>
          </w:p>
        </w:tc>
        <w:tc>
          <w:tcPr>
            <w:tcW w:w="1559"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74</w:t>
            </w:r>
          </w:p>
        </w:tc>
        <w:tc>
          <w:tcPr>
            <w:tcW w:w="1417" w:type="dxa"/>
            <w:tcBorders>
              <w:top w:val="nil"/>
              <w:left w:val="nil"/>
              <w:bottom w:val="single" w:sz="4" w:space="0" w:color="auto"/>
              <w:right w:val="single" w:sz="4" w:space="0" w:color="auto"/>
            </w:tcBorders>
            <w:shd w:val="clear" w:color="auto" w:fill="auto"/>
            <w:noWrap/>
            <w:vAlign w:val="center"/>
            <w:hideMark/>
          </w:tcPr>
          <w:p w:rsidR="002B655C" w:rsidRPr="008B56C9" w:rsidRDefault="002B655C" w:rsidP="000A49A1">
            <w:pPr>
              <w:jc w:val="center"/>
              <w:rPr>
                <w:color w:val="000000"/>
                <w:sz w:val="22"/>
              </w:rPr>
            </w:pPr>
            <w:r w:rsidRPr="008B56C9">
              <w:rPr>
                <w:color w:val="000000"/>
                <w:sz w:val="22"/>
              </w:rPr>
              <w:t>304</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color w:val="000000"/>
                <w:sz w:val="20"/>
                <w:szCs w:val="20"/>
              </w:rPr>
            </w:pPr>
            <w:r w:rsidRPr="008B56C9">
              <w:rPr>
                <w:color w:val="000000"/>
                <w:sz w:val="20"/>
                <w:szCs w:val="20"/>
              </w:rPr>
              <w:t>54,81</w:t>
            </w:r>
          </w:p>
        </w:tc>
      </w:tr>
      <w:tr w:rsidR="002B655C" w:rsidRPr="008B56C9" w:rsidTr="000A49A1">
        <w:trPr>
          <w:trHeight w:val="300"/>
        </w:trPr>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 xml:space="preserve">Tổng cộng </w:t>
            </w:r>
          </w:p>
        </w:tc>
        <w:tc>
          <w:tcPr>
            <w:tcW w:w="1276"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1.162</w:t>
            </w:r>
          </w:p>
        </w:tc>
        <w:tc>
          <w:tcPr>
            <w:tcW w:w="1418"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3.527</w:t>
            </w:r>
          </w:p>
        </w:tc>
        <w:tc>
          <w:tcPr>
            <w:tcW w:w="1559"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598</w:t>
            </w:r>
          </w:p>
        </w:tc>
        <w:tc>
          <w:tcPr>
            <w:tcW w:w="1417"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bCs/>
                <w:color w:val="000000"/>
                <w:sz w:val="22"/>
              </w:rPr>
            </w:pPr>
            <w:r w:rsidRPr="008B56C9">
              <w:rPr>
                <w:b/>
                <w:bCs/>
                <w:color w:val="000000"/>
                <w:sz w:val="22"/>
              </w:rPr>
              <w:t>2.657</w:t>
            </w:r>
          </w:p>
        </w:tc>
        <w:tc>
          <w:tcPr>
            <w:tcW w:w="1985" w:type="dxa"/>
            <w:tcBorders>
              <w:top w:val="nil"/>
              <w:left w:val="nil"/>
              <w:bottom w:val="single" w:sz="4" w:space="0" w:color="auto"/>
              <w:right w:val="single" w:sz="4" w:space="0" w:color="auto"/>
            </w:tcBorders>
            <w:shd w:val="clear" w:color="auto" w:fill="auto"/>
            <w:vAlign w:val="center"/>
            <w:hideMark/>
          </w:tcPr>
          <w:p w:rsidR="002B655C" w:rsidRPr="008B56C9" w:rsidRDefault="002B655C" w:rsidP="000A49A1">
            <w:pPr>
              <w:jc w:val="center"/>
              <w:rPr>
                <w:b/>
                <w:color w:val="000000"/>
                <w:sz w:val="20"/>
                <w:szCs w:val="20"/>
              </w:rPr>
            </w:pPr>
          </w:p>
          <w:p w:rsidR="002B655C" w:rsidRPr="008B56C9" w:rsidRDefault="002B655C" w:rsidP="000A49A1">
            <w:pPr>
              <w:jc w:val="center"/>
              <w:rPr>
                <w:b/>
                <w:color w:val="000000"/>
                <w:sz w:val="20"/>
                <w:szCs w:val="20"/>
              </w:rPr>
            </w:pPr>
            <w:r w:rsidRPr="008B56C9">
              <w:rPr>
                <w:b/>
                <w:color w:val="000000"/>
                <w:sz w:val="20"/>
                <w:szCs w:val="20"/>
              </w:rPr>
              <w:t>51,46</w:t>
            </w:r>
          </w:p>
          <w:p w:rsidR="002B655C" w:rsidRPr="008B56C9" w:rsidRDefault="002B655C" w:rsidP="000A49A1">
            <w:pPr>
              <w:jc w:val="center"/>
              <w:rPr>
                <w:b/>
                <w:color w:val="000000"/>
                <w:sz w:val="20"/>
                <w:szCs w:val="20"/>
              </w:rPr>
            </w:pPr>
          </w:p>
        </w:tc>
      </w:tr>
    </w:tbl>
    <w:p w:rsidR="002B655C" w:rsidRDefault="002B655C" w:rsidP="00112666">
      <w:pPr>
        <w:tabs>
          <w:tab w:val="left" w:pos="2910"/>
        </w:tabs>
        <w:rPr>
          <w:rFonts w:cs="Times New Roman"/>
          <w:lang w:val="vi-VN"/>
        </w:rPr>
      </w:pPr>
    </w:p>
    <w:sectPr w:rsidR="002B655C" w:rsidSect="00C16AE6">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084" w:rsidRDefault="00174084" w:rsidP="00112666">
      <w:pPr>
        <w:spacing w:after="0" w:line="240" w:lineRule="auto"/>
      </w:pPr>
      <w:r>
        <w:separator/>
      </w:r>
    </w:p>
  </w:endnote>
  <w:endnote w:type="continuationSeparator" w:id="0">
    <w:p w:rsidR="00174084" w:rsidRDefault="00174084" w:rsidP="0011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084" w:rsidRDefault="00174084" w:rsidP="00112666">
      <w:pPr>
        <w:spacing w:after="0" w:line="240" w:lineRule="auto"/>
      </w:pPr>
      <w:r>
        <w:separator/>
      </w:r>
    </w:p>
  </w:footnote>
  <w:footnote w:type="continuationSeparator" w:id="0">
    <w:p w:rsidR="00174084" w:rsidRDefault="00174084" w:rsidP="001126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31"/>
    <w:rsid w:val="00112666"/>
    <w:rsid w:val="00174084"/>
    <w:rsid w:val="002B655C"/>
    <w:rsid w:val="005A1213"/>
    <w:rsid w:val="006E10D7"/>
    <w:rsid w:val="00701C25"/>
    <w:rsid w:val="008B773D"/>
    <w:rsid w:val="008F5D31"/>
    <w:rsid w:val="00A1038C"/>
    <w:rsid w:val="00C1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F881"/>
  <w15:chartTrackingRefBased/>
  <w15:docId w15:val="{96080739-0B2A-49C3-9619-11CC7119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D31"/>
    <w:pPr>
      <w:spacing w:before="100" w:beforeAutospacing="1" w:after="100" w:afterAutospacing="1" w:line="240" w:lineRule="auto"/>
    </w:pPr>
    <w:rPr>
      <w:rFonts w:eastAsia="Times New Roman" w:cs="Times New Roman"/>
      <w:sz w:val="24"/>
      <w:szCs w:val="24"/>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Normal"/>
    <w:semiHidden/>
    <w:rsid w:val="008F5D31"/>
    <w:pPr>
      <w:spacing w:line="240" w:lineRule="exact"/>
    </w:pPr>
    <w:rPr>
      <w:rFonts w:ascii="Arial" w:eastAsia="Times New Roman" w:hAnsi="Arial" w:cs="Arial"/>
      <w:sz w:val="22"/>
    </w:rPr>
  </w:style>
  <w:style w:type="paragraph" w:styleId="Header">
    <w:name w:val="header"/>
    <w:basedOn w:val="Normal"/>
    <w:link w:val="HeaderChar"/>
    <w:uiPriority w:val="99"/>
    <w:unhideWhenUsed/>
    <w:rsid w:val="00112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666"/>
  </w:style>
  <w:style w:type="paragraph" w:styleId="Footer">
    <w:name w:val="footer"/>
    <w:basedOn w:val="Normal"/>
    <w:link w:val="FooterChar"/>
    <w:uiPriority w:val="99"/>
    <w:unhideWhenUsed/>
    <w:rsid w:val="00112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66"/>
  </w:style>
  <w:style w:type="paragraph" w:customStyle="1" w:styleId="CharChar1CharCharCharCharCharCharCharCharCharCharCharCharCharCharCharCharCharCharCharCharCharChar0">
    <w:name w:val=" Char Char1 Char Char Char Char Char Char Char Char Char Char Char Char Char Char Char Char Char Char Char Char Char Char"/>
    <w:basedOn w:val="Normal"/>
    <w:semiHidden/>
    <w:rsid w:val="002B655C"/>
    <w:pPr>
      <w:spacing w:line="240" w:lineRule="exac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2311">
      <w:bodyDiv w:val="1"/>
      <w:marLeft w:val="0"/>
      <w:marRight w:val="0"/>
      <w:marTop w:val="0"/>
      <w:marBottom w:val="0"/>
      <w:divBdr>
        <w:top w:val="none" w:sz="0" w:space="0" w:color="auto"/>
        <w:left w:val="none" w:sz="0" w:space="0" w:color="auto"/>
        <w:bottom w:val="none" w:sz="0" w:space="0" w:color="auto"/>
        <w:right w:val="none" w:sz="0" w:space="0" w:color="auto"/>
      </w:divBdr>
    </w:div>
    <w:div w:id="3257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E9322-09E0-4504-8F5B-C7FF5970DAD1}"/>
</file>

<file path=customXml/itemProps2.xml><?xml version="1.0" encoding="utf-8"?>
<ds:datastoreItem xmlns:ds="http://schemas.openxmlformats.org/officeDocument/2006/customXml" ds:itemID="{3219BB9E-7889-4C51-96D0-F0AF094CCBE3}"/>
</file>

<file path=customXml/itemProps3.xml><?xml version="1.0" encoding="utf-8"?>
<ds:datastoreItem xmlns:ds="http://schemas.openxmlformats.org/officeDocument/2006/customXml" ds:itemID="{5D63BE0E-A32E-4E5E-8B8B-DAC91137204C}"/>
</file>

<file path=docProps/app.xml><?xml version="1.0" encoding="utf-8"?>
<Properties xmlns="http://schemas.openxmlformats.org/officeDocument/2006/extended-properties" xmlns:vt="http://schemas.openxmlformats.org/officeDocument/2006/docPropsVTypes">
  <Template>Normal</Template>
  <TotalTime>20</TotalTime>
  <Pages>3</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2022-12-05T00:31:00Z</dcterms:created>
  <dcterms:modified xsi:type="dcterms:W3CDTF">2022-12-05T01:01:00Z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